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90" w:rsidRDefault="00367B90" w:rsidP="003816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6097CF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7B90" w:rsidRPr="00C20B1A" w:rsidRDefault="00367B90" w:rsidP="0038169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B1A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</w:t>
      </w:r>
      <w:r w:rsidR="009F4150">
        <w:rPr>
          <w:rFonts w:ascii="Times New Roman" w:hAnsi="Times New Roman" w:cs="Times New Roman"/>
          <w:b/>
          <w:sz w:val="24"/>
          <w:szCs w:val="24"/>
        </w:rPr>
        <w:t xml:space="preserve">                              09.07</w:t>
      </w:r>
      <w:r w:rsidR="00ED3E4C">
        <w:rPr>
          <w:rFonts w:ascii="Times New Roman" w:hAnsi="Times New Roman" w:cs="Times New Roman"/>
          <w:b/>
          <w:sz w:val="24"/>
          <w:szCs w:val="24"/>
        </w:rPr>
        <w:t>.2024</w:t>
      </w:r>
    </w:p>
    <w:p w:rsidR="00381697" w:rsidRPr="008E41F2" w:rsidRDefault="009F4150" w:rsidP="00367B90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41F2">
        <w:rPr>
          <w:rFonts w:ascii="Times New Roman" w:hAnsi="Times New Roman" w:cs="Times New Roman"/>
          <w:b/>
          <w:sz w:val="26"/>
          <w:szCs w:val="26"/>
        </w:rPr>
        <w:t xml:space="preserve"> «Б</w:t>
      </w:r>
      <w:r w:rsidR="00E46557" w:rsidRPr="008E41F2">
        <w:rPr>
          <w:rFonts w:ascii="Times New Roman" w:hAnsi="Times New Roman" w:cs="Times New Roman"/>
          <w:b/>
          <w:sz w:val="26"/>
          <w:szCs w:val="26"/>
        </w:rPr>
        <w:t>анк земли» Ростовской области</w:t>
      </w:r>
      <w:r w:rsidRPr="008E41F2">
        <w:rPr>
          <w:rFonts w:ascii="Times New Roman" w:hAnsi="Times New Roman" w:cs="Times New Roman"/>
          <w:b/>
          <w:sz w:val="26"/>
          <w:szCs w:val="26"/>
        </w:rPr>
        <w:t xml:space="preserve"> пополнился новыми участками для жилищного строительства </w:t>
      </w:r>
    </w:p>
    <w:p w:rsidR="00BB67AE" w:rsidRPr="008E41F2" w:rsidRDefault="00BB67AE" w:rsidP="00BB6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рамках проекта «Земля для стройки» в регионе выявлено </w:t>
      </w:r>
      <w:r w:rsidR="00E46557" w:rsidRPr="008E41F2">
        <w:rPr>
          <w:rFonts w:ascii="Times New Roman" w:hAnsi="Times New Roman" w:cs="Times New Roman"/>
          <w:sz w:val="26"/>
          <w:szCs w:val="26"/>
        </w:rPr>
        <w:t>5</w:t>
      </w:r>
      <w:r w:rsidR="009F4150" w:rsidRPr="008E41F2">
        <w:rPr>
          <w:rFonts w:ascii="Times New Roman" w:hAnsi="Times New Roman" w:cs="Times New Roman"/>
          <w:sz w:val="26"/>
          <w:szCs w:val="26"/>
        </w:rPr>
        <w:t>726</w:t>
      </w:r>
      <w:r w:rsidR="00E46557" w:rsidRPr="008E41F2">
        <w:rPr>
          <w:rFonts w:ascii="Times New Roman" w:hAnsi="Times New Roman" w:cs="Times New Roman"/>
          <w:sz w:val="26"/>
          <w:szCs w:val="26"/>
        </w:rPr>
        <w:t>,7</w:t>
      </w:r>
      <w:r w:rsidR="00E46557" w:rsidRPr="008E41F2">
        <w:rPr>
          <w:sz w:val="26"/>
          <w:szCs w:val="26"/>
        </w:rPr>
        <w:t xml:space="preserve"> </w:t>
      </w:r>
      <w:r w:rsidRPr="008E4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 участков под жилищное строительство.</w:t>
      </w:r>
    </w:p>
    <w:p w:rsidR="009F4150" w:rsidRPr="008E41F2" w:rsidRDefault="009F4150" w:rsidP="00BB6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 xml:space="preserve">Наибольшее число участков выявлено в </w:t>
      </w:r>
      <w:proofErr w:type="spellStart"/>
      <w:r w:rsidRPr="008E41F2">
        <w:rPr>
          <w:rFonts w:ascii="Times New Roman" w:hAnsi="Times New Roman" w:cs="Times New Roman"/>
          <w:color w:val="000000"/>
          <w:sz w:val="26"/>
          <w:szCs w:val="26"/>
        </w:rPr>
        <w:t>Аксайском</w:t>
      </w:r>
      <w:proofErr w:type="spellEnd"/>
      <w:r w:rsidRPr="008E41F2">
        <w:rPr>
          <w:rFonts w:ascii="Times New Roman" w:hAnsi="Times New Roman" w:cs="Times New Roman"/>
          <w:color w:val="000000"/>
          <w:sz w:val="26"/>
          <w:szCs w:val="26"/>
        </w:rPr>
        <w:t xml:space="preserve">, Сальском и </w:t>
      </w:r>
      <w:proofErr w:type="spellStart"/>
      <w:r w:rsidRPr="008E41F2">
        <w:rPr>
          <w:rFonts w:ascii="Times New Roman" w:hAnsi="Times New Roman" w:cs="Times New Roman"/>
          <w:color w:val="000000"/>
          <w:sz w:val="26"/>
          <w:szCs w:val="26"/>
        </w:rPr>
        <w:t>Целинском</w:t>
      </w:r>
      <w:proofErr w:type="spellEnd"/>
      <w:r w:rsidRPr="008E41F2">
        <w:rPr>
          <w:rFonts w:ascii="Times New Roman" w:hAnsi="Times New Roman" w:cs="Times New Roman"/>
          <w:color w:val="000000"/>
          <w:sz w:val="26"/>
          <w:szCs w:val="26"/>
        </w:rPr>
        <w:t xml:space="preserve"> районах, городе Новочеркасске.</w:t>
      </w:r>
    </w:p>
    <w:p w:rsidR="00BB67AE" w:rsidRPr="008E41F2" w:rsidRDefault="00E46557" w:rsidP="00BB6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Напомним, что п</w:t>
      </w:r>
      <w:r w:rsidR="00BB67AE" w:rsidRPr="008E4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роект «Земля для стройки» реализуется с 2020 года по поручению Председателя Правительства и является частью государственной программы «Национальная система пространственных данных». Создание НСПД включено в перечень инициатив социально-экономического развития до 2030 года по направлению «Строительство» с целью обновления инфраструктуры и формирования комфортной среды для граждан. Информация о земельных участках и территориях в рамках проекта «Земля для стройки» подлежит обязательному размещению на публичной кадастровой карте.</w:t>
      </w:r>
    </w:p>
    <w:p w:rsidR="00BB67AE" w:rsidRPr="008E41F2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>Воспользоваться сервисом можно по следующему алгоритму:</w:t>
      </w:r>
    </w:p>
    <w:p w:rsidR="00BB67AE" w:rsidRPr="008E41F2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 xml:space="preserve">1. Необходимо зайти на сайт Публичной кадастровой карты </w:t>
      </w:r>
      <w:proofErr w:type="spellStart"/>
      <w:r w:rsidRPr="008E41F2">
        <w:rPr>
          <w:rFonts w:ascii="Times New Roman" w:hAnsi="Times New Roman" w:cs="Times New Roman"/>
          <w:color w:val="000000"/>
          <w:sz w:val="26"/>
          <w:szCs w:val="26"/>
        </w:rPr>
        <w:t>Росреестра</w:t>
      </w:r>
      <w:proofErr w:type="spellEnd"/>
      <w:r w:rsidRPr="008E41F2">
        <w:rPr>
          <w:rFonts w:ascii="Times New Roman" w:hAnsi="Times New Roman" w:cs="Times New Roman"/>
          <w:color w:val="000000"/>
          <w:sz w:val="26"/>
          <w:szCs w:val="26"/>
        </w:rPr>
        <w:t> </w:t>
      </w:r>
      <w:hyperlink r:id="rId5" w:tgtFrame="_blank" w:history="1">
        <w:r w:rsidRPr="008E41F2">
          <w:rPr>
            <w:rStyle w:val="a4"/>
            <w:rFonts w:ascii="Times New Roman" w:hAnsi="Times New Roman" w:cs="Times New Roman"/>
            <w:sz w:val="26"/>
            <w:szCs w:val="26"/>
            <w:u w:val="none"/>
          </w:rPr>
          <w:t>https://pkk.rosreestr.ru/</w:t>
        </w:r>
      </w:hyperlink>
    </w:p>
    <w:p w:rsidR="00BB67AE" w:rsidRPr="008E41F2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>2. В открывшемся слева окне поиска нужно выбрать «Земля для стройки».</w:t>
      </w:r>
    </w:p>
    <w:p w:rsidR="00BB67AE" w:rsidRPr="008E41F2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>3. Ввести в строку поиска без пробелов номер региона, двоеточие и звёздочку.</w:t>
      </w:r>
    </w:p>
    <w:p w:rsidR="00BB67AE" w:rsidRPr="008E41F2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>4. Из открывшегося перечня земельных участков выбрать любой из них и получить всю размещенную информацию.</w:t>
      </w:r>
    </w:p>
    <w:p w:rsidR="00BB67AE" w:rsidRPr="008E41F2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>5. Для вовлечения земельного участка в жилищное строительство необходимо нажать «Подать обращение» в открывшемся информационном окне, затем заполнить открывшуюся форму и отправить её в уполномоченный орган.</w:t>
      </w:r>
    </w:p>
    <w:p w:rsidR="00BB67AE" w:rsidRPr="008E41F2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 определяет статус собственности участка (федеральная, региональная, муниципальная, неразграниченная собственность) и в зависимости от этого далее распределяет заявку.</w:t>
      </w:r>
    </w:p>
    <w:p w:rsidR="00BB67AE" w:rsidRPr="008E41F2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>После проходит электронный аукцион, по итогам которого победитель оформляет право пользования на конкретный участок.</w:t>
      </w:r>
    </w:p>
    <w:p w:rsidR="00BB67AE" w:rsidRPr="00BB67AE" w:rsidRDefault="00BB67AE" w:rsidP="00BB67AE">
      <w:pPr>
        <w:spacing w:after="0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E41F2" w:rsidRPr="008E41F2" w:rsidRDefault="008E41F2" w:rsidP="008E4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1F2">
        <w:rPr>
          <w:rFonts w:ascii="Times New Roman" w:hAnsi="Times New Roman" w:cs="Times New Roman"/>
          <w:sz w:val="26"/>
          <w:szCs w:val="26"/>
        </w:rPr>
        <w:t>Контакты для СМИ:</w:t>
      </w:r>
    </w:p>
    <w:p w:rsidR="008E41F2" w:rsidRPr="008E41F2" w:rsidRDefault="008E41F2" w:rsidP="008E4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1F2">
        <w:rPr>
          <w:rFonts w:ascii="Times New Roman" w:hAnsi="Times New Roman" w:cs="Times New Roman"/>
          <w:sz w:val="26"/>
          <w:szCs w:val="26"/>
        </w:rPr>
        <w:t xml:space="preserve">Пресс-служба Управления </w:t>
      </w:r>
      <w:proofErr w:type="spellStart"/>
      <w:r w:rsidRPr="008E41F2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8E41F2">
        <w:rPr>
          <w:rFonts w:ascii="Times New Roman" w:hAnsi="Times New Roman" w:cs="Times New Roman"/>
          <w:sz w:val="26"/>
          <w:szCs w:val="26"/>
        </w:rPr>
        <w:t xml:space="preserve"> по Ростовской области</w:t>
      </w:r>
    </w:p>
    <w:p w:rsidR="008E41F2" w:rsidRPr="008E41F2" w:rsidRDefault="008E41F2" w:rsidP="008E4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1F2">
        <w:rPr>
          <w:rFonts w:ascii="Times New Roman" w:hAnsi="Times New Roman" w:cs="Times New Roman"/>
          <w:sz w:val="26"/>
          <w:szCs w:val="26"/>
        </w:rPr>
        <w:t>Татьяна Фатеева</w:t>
      </w:r>
    </w:p>
    <w:p w:rsidR="008E41F2" w:rsidRPr="008E41F2" w:rsidRDefault="008E41F2" w:rsidP="008E4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1F2">
        <w:rPr>
          <w:rFonts w:ascii="Times New Roman" w:hAnsi="Times New Roman" w:cs="Times New Roman"/>
          <w:sz w:val="26"/>
          <w:szCs w:val="26"/>
        </w:rPr>
        <w:t>8-938-169-55-69</w:t>
      </w:r>
    </w:p>
    <w:p w:rsidR="008E41F2" w:rsidRPr="008E41F2" w:rsidRDefault="008E41F2" w:rsidP="008E4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1F2">
        <w:rPr>
          <w:rFonts w:ascii="Times New Roman" w:hAnsi="Times New Roman" w:cs="Times New Roman"/>
          <w:sz w:val="26"/>
          <w:szCs w:val="26"/>
        </w:rPr>
        <w:t>FateevaTA@r61.rosreestr.ru</w:t>
      </w:r>
    </w:p>
    <w:p w:rsidR="008E41F2" w:rsidRPr="008E41F2" w:rsidRDefault="008E41F2" w:rsidP="008E4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1F2">
        <w:rPr>
          <w:rFonts w:ascii="Times New Roman" w:hAnsi="Times New Roman" w:cs="Times New Roman"/>
          <w:sz w:val="26"/>
          <w:szCs w:val="26"/>
        </w:rPr>
        <w:t>www.rosreestr.gov.ru</w:t>
      </w:r>
    </w:p>
    <w:p w:rsidR="00367B90" w:rsidRPr="002E3D7B" w:rsidRDefault="00367B90" w:rsidP="008E41F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367B90" w:rsidRPr="002E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11"/>
    <w:rsid w:val="001F1A49"/>
    <w:rsid w:val="002E3D7B"/>
    <w:rsid w:val="00367B90"/>
    <w:rsid w:val="00381697"/>
    <w:rsid w:val="006253BD"/>
    <w:rsid w:val="0071724A"/>
    <w:rsid w:val="00810DDF"/>
    <w:rsid w:val="008E41F2"/>
    <w:rsid w:val="009F4150"/>
    <w:rsid w:val="00BB67AE"/>
    <w:rsid w:val="00BD5F4B"/>
    <w:rsid w:val="00C20B1A"/>
    <w:rsid w:val="00C25611"/>
    <w:rsid w:val="00E46557"/>
    <w:rsid w:val="00ED3E4C"/>
    <w:rsid w:val="00FC74F7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3BD6D-0584-47F8-962F-1C79D4D5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3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3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pkk.rosreestr.ru%2F&amp;post=-158182419_809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Родина Ольга Александровна</cp:lastModifiedBy>
  <cp:revision>2</cp:revision>
  <cp:lastPrinted>2024-07-10T14:03:00Z</cp:lastPrinted>
  <dcterms:created xsi:type="dcterms:W3CDTF">2024-07-10T14:07:00Z</dcterms:created>
  <dcterms:modified xsi:type="dcterms:W3CDTF">2024-07-10T14:07:00Z</dcterms:modified>
</cp:coreProperties>
</file>