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7808" w:rsidRDefault="00767808" w:rsidP="00D601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D601FD" w:rsidRDefault="00517C1B" w:rsidP="00D601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A739E" w:rsidRDefault="00067DC1" w:rsidP="00640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6406F2" w:rsidRPr="00407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07D6">
        <w:rPr>
          <w:rFonts w:ascii="Times New Roman" w:hAnsi="Times New Roman" w:cs="Times New Roman"/>
          <w:sz w:val="28"/>
          <w:szCs w:val="28"/>
        </w:rPr>
        <w:t>2</w:t>
      </w:r>
      <w:r w:rsidR="006406F2" w:rsidRPr="004075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406F2" w:rsidRPr="0040755F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F40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proofErr w:type="spellStart"/>
      <w:r w:rsidR="006406F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406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06F2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6406F2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067DC1" w:rsidRPr="00AA739E" w:rsidRDefault="00067DC1" w:rsidP="0006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>ении изменений  в распоряжение №135</w:t>
      </w:r>
      <w:r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39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7DC1" w:rsidRPr="00AA739E" w:rsidRDefault="00067DC1" w:rsidP="0006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</w:t>
      </w:r>
    </w:p>
    <w:p w:rsidR="00067DC1" w:rsidRPr="00AA739E" w:rsidRDefault="00067DC1" w:rsidP="0006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Матвеево-Курганскогосельского поселения</w:t>
      </w:r>
    </w:p>
    <w:p w:rsidR="00067DC1" w:rsidRPr="00AA739E" w:rsidRDefault="00067DC1" w:rsidP="00067DC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067DC1" w:rsidRPr="00AA739E" w:rsidRDefault="00067DC1" w:rsidP="00067DC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067DC1" w:rsidRDefault="00067DC1" w:rsidP="00067DC1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2014-2020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7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D707D6" w:rsidRPr="00D601FD" w:rsidRDefault="00D707D6" w:rsidP="00D70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7D6" w:rsidRPr="00D906B1" w:rsidRDefault="00D707D6" w:rsidP="00D707D6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Матвеево-Курганского</w:t>
      </w:r>
      <w:proofErr w:type="gram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ния от 16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.09.2013  №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261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Матвеево-Курганского сельского поселения»,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Матвеево-Курганского</w:t>
      </w:r>
      <w:proofErr w:type="gram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1.10.2013  №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 «Об утверждении муниц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067DC1" w:rsidRPr="00970749" w:rsidRDefault="00D707D6" w:rsidP="00067D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067DC1"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приложение к распоряжению  №135 от 28.12.2016 года </w:t>
      </w:r>
      <w:r w:rsidR="00067DC1" w:rsidRPr="00970749">
        <w:rPr>
          <w:rFonts w:ascii="Times New Roman" w:hAnsi="Times New Roman" w:cs="Times New Roman"/>
          <w:b w:val="0"/>
          <w:sz w:val="28"/>
          <w:szCs w:val="28"/>
        </w:rPr>
        <w:t>«Об утвержд</w:t>
      </w:r>
      <w:r w:rsidR="00067DC1" w:rsidRPr="00970749">
        <w:rPr>
          <w:rFonts w:ascii="Times New Roman" w:hAnsi="Times New Roman" w:cs="Times New Roman"/>
          <w:b w:val="0"/>
          <w:sz w:val="28"/>
          <w:szCs w:val="28"/>
        </w:rPr>
        <w:t>е</w:t>
      </w:r>
      <w:r w:rsidR="00067DC1" w:rsidRPr="00970749">
        <w:rPr>
          <w:rFonts w:ascii="Times New Roman" w:hAnsi="Times New Roman" w:cs="Times New Roman"/>
          <w:b w:val="0"/>
          <w:sz w:val="28"/>
          <w:szCs w:val="28"/>
        </w:rPr>
        <w:t xml:space="preserve">нии </w:t>
      </w:r>
      <w:r w:rsidR="00396094"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="00067DC1"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proofErr w:type="gramStart"/>
      <w:r w:rsidR="00067DC1" w:rsidRPr="00970749">
        <w:rPr>
          <w:rFonts w:ascii="Times New Roman" w:hAnsi="Times New Roman" w:cs="Times New Roman"/>
          <w:b w:val="0"/>
          <w:sz w:val="28"/>
          <w:szCs w:val="28"/>
        </w:rPr>
        <w:t>Матвеево-Курганского</w:t>
      </w:r>
      <w:proofErr w:type="gramEnd"/>
      <w:r w:rsidR="00067DC1" w:rsidRPr="00970749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067DC1" w:rsidRPr="00970749">
        <w:rPr>
          <w:rFonts w:ascii="Times New Roman" w:hAnsi="Times New Roman" w:cs="Times New Roman"/>
          <w:b w:val="0"/>
          <w:sz w:val="28"/>
          <w:szCs w:val="28"/>
        </w:rPr>
        <w:t>о</w:t>
      </w:r>
      <w:r w:rsidR="00067DC1" w:rsidRPr="00970749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067DC1"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</w:t>
      </w:r>
      <w:r w:rsidR="00067DC1"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у</w:t>
      </w:r>
      <w:r w:rsidR="00067DC1"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гами населения  Матвеево-Курганского поселения на 2014-2020 годы</w:t>
      </w:r>
      <w:r w:rsidR="00067DC1"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 w:rsidR="00FD0B9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2017 год </w:t>
      </w:r>
      <w:r w:rsidR="00067DC1"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FD0B9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67DC1"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изложив его в редакции согласно приложения. </w:t>
      </w:r>
    </w:p>
    <w:p w:rsidR="00AA739E" w:rsidRPr="00970749" w:rsidRDefault="00517C1B" w:rsidP="00067D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0749">
        <w:rPr>
          <w:rFonts w:ascii="Times New Roman" w:hAnsi="Times New Roman" w:cs="Times New Roman"/>
          <w:b w:val="0"/>
          <w:sz w:val="28"/>
          <w:szCs w:val="28"/>
        </w:rPr>
        <w:t>2.</w:t>
      </w:r>
      <w:r w:rsidR="00793A5A" w:rsidRPr="00970749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="00793A5A" w:rsidRPr="00970749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>и</w:t>
      </w:r>
      <w:r w:rsidR="00793A5A" w:rsidRPr="00970749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="00793A5A" w:rsidRPr="00970749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>е</w:t>
      </w:r>
      <w:r w:rsidR="00793A5A" w:rsidRPr="00970749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 xml:space="preserve">нию </w:t>
      </w:r>
      <w:r w:rsidR="00AA739E" w:rsidRPr="00970749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 xml:space="preserve">на </w:t>
      </w:r>
      <w:r w:rsidR="00AA739E" w:rsidRPr="00970749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Администрации Матвеево-Курганского сельского п</w:t>
      </w:r>
      <w:r w:rsidR="00AA739E" w:rsidRPr="00970749">
        <w:rPr>
          <w:rFonts w:ascii="Times New Roman" w:hAnsi="Times New Roman" w:cs="Times New Roman"/>
          <w:b w:val="0"/>
          <w:sz w:val="28"/>
          <w:szCs w:val="28"/>
        </w:rPr>
        <w:t>о</w:t>
      </w:r>
      <w:r w:rsidR="00AA739E" w:rsidRPr="00970749">
        <w:rPr>
          <w:rFonts w:ascii="Times New Roman" w:hAnsi="Times New Roman" w:cs="Times New Roman"/>
          <w:b w:val="0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517C1B" w:rsidRDefault="00517C1B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</w:t>
      </w:r>
      <w:r w:rsidR="00DB41A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6566D1">
        <w:rPr>
          <w:rFonts w:ascii="Times New Roman" w:hAnsi="Times New Roman" w:cs="Times New Roman"/>
          <w:sz w:val="28"/>
          <w:szCs w:val="28"/>
        </w:rPr>
        <w:t>А</w:t>
      </w:r>
      <w:r w:rsidR="006566D1">
        <w:rPr>
          <w:rFonts w:ascii="Times New Roman" w:hAnsi="Times New Roman" w:cs="Times New Roman"/>
          <w:sz w:val="28"/>
          <w:szCs w:val="28"/>
        </w:rPr>
        <w:t>д</w:t>
      </w:r>
      <w:r w:rsidR="006566D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 w:rsidR="001D2632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1D263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D2632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1D263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17C1B" w:rsidRDefault="00517C1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08" w:rsidRDefault="00517C1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678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2632" w:rsidRDefault="001D2632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Pr="00D906B1" w:rsidRDefault="001D2632" w:rsidP="006B1E53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767808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49744B">
        <w:rPr>
          <w:rFonts w:ascii="Times New Roman" w:hAnsi="Times New Roman" w:cs="Times New Roman"/>
          <w:sz w:val="28"/>
          <w:szCs w:val="28"/>
        </w:rPr>
        <w:t>0</w:t>
      </w:r>
      <w:r w:rsidR="00C87991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49744B">
        <w:rPr>
          <w:rFonts w:ascii="Times New Roman" w:hAnsi="Times New Roman" w:cs="Times New Roman"/>
          <w:sz w:val="28"/>
          <w:szCs w:val="28"/>
        </w:rPr>
        <w:t>0</w:t>
      </w:r>
      <w:r w:rsidR="006055CB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49744B">
        <w:rPr>
          <w:rFonts w:ascii="Times New Roman" w:hAnsi="Times New Roman" w:cs="Times New Roman"/>
          <w:sz w:val="28"/>
          <w:szCs w:val="28"/>
        </w:rPr>
        <w:t>7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 </w:t>
      </w:r>
      <w:r w:rsidR="0049744B">
        <w:rPr>
          <w:rFonts w:ascii="Times New Roman" w:hAnsi="Times New Roman" w:cs="Times New Roman"/>
          <w:sz w:val="28"/>
          <w:szCs w:val="28"/>
        </w:rPr>
        <w:t>26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2014-2020 годы</w:t>
      </w:r>
      <w:proofErr w:type="gramStart"/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517C1B" w:rsidRPr="00A563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17C1B" w:rsidRPr="00A563B8">
        <w:rPr>
          <w:rFonts w:ascii="Times New Roman" w:hAnsi="Times New Roman" w:cs="Times New Roman"/>
          <w:sz w:val="28"/>
          <w:szCs w:val="28"/>
        </w:rPr>
        <w:t>а 201</w:t>
      </w:r>
      <w:r w:rsidR="006055CB">
        <w:rPr>
          <w:rFonts w:ascii="Times New Roman" w:hAnsi="Times New Roman" w:cs="Times New Roman"/>
          <w:sz w:val="28"/>
          <w:szCs w:val="28"/>
        </w:rPr>
        <w:t>7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2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140"/>
        <w:gridCol w:w="1972"/>
      </w:tblGrid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517C1B" w:rsidRPr="006F7CA7" w:rsidTr="009A4CCA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0" w:rsidRPr="009B0B0C" w:rsidRDefault="00140130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517C1B" w:rsidRPr="009B0B0C" w:rsidRDefault="00140130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D13D62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18975,3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6055C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D13D62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18799,9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786482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8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548C2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500D1F" w:rsidRDefault="00C548C2" w:rsidP="00140130">
            <w:pPr>
              <w:jc w:val="both"/>
              <w:rPr>
                <w:color w:val="FF0000"/>
                <w:sz w:val="18"/>
                <w:szCs w:val="18"/>
              </w:rPr>
            </w:pP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меропри</w:t>
            </w: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  <w:proofErr w:type="gramStart"/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тирных домов в рамках подпрогра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мы «Развитие жилищного хозяйства» муниципальной программы  «Обесп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чение качественными жилищно-коммунальными услугами населения Матвеево-Курганского сельского п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C548C2" w:rsidRPr="006F7CA7" w:rsidRDefault="00C548C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C2" w:rsidRPr="006F7CA7" w:rsidRDefault="00C548C2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C548C2" w:rsidRPr="006F7CA7" w:rsidRDefault="00C548C2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8366B" w:rsidRDefault="006055CB" w:rsidP="006F7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87991" w:rsidRPr="00B836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8366B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6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8366B" w:rsidRDefault="00786482" w:rsidP="0078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6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8366B" w:rsidRDefault="00786482" w:rsidP="006F7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6B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8366B" w:rsidRDefault="00C548C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6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F4C1C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Pr="006F7CA7" w:rsidRDefault="003F4C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Pr="003F4C1C" w:rsidRDefault="003F4C1C" w:rsidP="003F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1C">
              <w:rPr>
                <w:rFonts w:ascii="Times New Roman" w:hAnsi="Times New Roman" w:cs="Times New Roman"/>
                <w:sz w:val="24"/>
                <w:szCs w:val="24"/>
              </w:rPr>
              <w:t xml:space="preserve">- 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3F4C1C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C1C" w:rsidRPr="006F7CA7" w:rsidRDefault="003F4C1C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3F4C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18137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C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3F4C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3F4C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18137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C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Pr="006F7CA7" w:rsidRDefault="006055C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137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1" w:rsidRPr="006F7CA7" w:rsidRDefault="0018137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1" w:rsidRPr="003F4C1C" w:rsidRDefault="00181371" w:rsidP="003F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1" w:rsidRDefault="0018137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71" w:rsidRPr="006F7CA7" w:rsidRDefault="00181371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1" w:rsidRDefault="0018137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1" w:rsidRDefault="0018137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1" w:rsidRDefault="0018137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1" w:rsidRDefault="0018137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1" w:rsidRDefault="0018137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1" w:rsidRPr="006F7CA7" w:rsidRDefault="0018137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C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Pr="006F7CA7" w:rsidRDefault="003F4C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Pr="003F4C1C" w:rsidRDefault="00181371" w:rsidP="003F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3F4C1C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C1C" w:rsidRPr="006F7CA7" w:rsidRDefault="003F4C1C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3F4C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18137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18137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18137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18137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C" w:rsidRDefault="0018137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6E5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6F7CA7" w:rsidRDefault="00B26E55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9B0B0C" w:rsidRDefault="00B26E55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B26E55" w:rsidRPr="009B0B0C" w:rsidRDefault="00B26E55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Default="00B26E55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6F7CA7" w:rsidRDefault="00B26E55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Default="00B26E55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F66E72" w:rsidRDefault="00D13D62" w:rsidP="001813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F66E72" w:rsidRDefault="006055CB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F66E72" w:rsidRDefault="006055CB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F66E72" w:rsidRDefault="00D13D62" w:rsidP="009B0B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9011,9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F66E72" w:rsidRDefault="006055CB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6E5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Default="00B26E55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5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5711C7" w:rsidRDefault="00B26E55" w:rsidP="002A4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B26E55" w:rsidRPr="002F2C85" w:rsidRDefault="00B26E55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B26E55" w:rsidRPr="002F2C85" w:rsidRDefault="00B26E55" w:rsidP="002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Default="00B26E5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B26E55" w:rsidRDefault="00B26E5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6F7CA7" w:rsidRDefault="00B26E55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Default="00B26E5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6B7E5E" w:rsidRDefault="00D13D62" w:rsidP="00C879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7F38EC" w:rsidRDefault="00C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7F38EC" w:rsidRDefault="0060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7F38EC" w:rsidRDefault="00D13D62" w:rsidP="006055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9011,9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5" w:rsidRPr="006B7E5E" w:rsidRDefault="00B26E55" w:rsidP="00E4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3166" w:rsidRDefault="003F12C6" w:rsidP="003F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B3166" w:rsidRPr="00DB3166">
              <w:rPr>
                <w:rFonts w:ascii="Times New Roman" w:hAnsi="Times New Roman" w:cs="Times New Roman"/>
                <w:sz w:val="24"/>
                <w:szCs w:val="24"/>
              </w:rPr>
              <w:t>риобретение материалов (труб) для ремонта водовода и аппарата для сварки ПЭ  трубы</w:t>
            </w:r>
            <w:r w:rsidR="00DB3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0A1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B3166" w:rsidRDefault="00DB3166" w:rsidP="000A1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0A1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8A0D28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8A0D28" w:rsidP="006055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8901,5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E4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5765FB" w:rsidRDefault="00DB316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0D28"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 w:rsidR="008A0D28">
              <w:rPr>
                <w:rFonts w:ascii="Times New Roman" w:hAnsi="Times New Roman" w:cs="Times New Roman"/>
                <w:sz w:val="24"/>
                <w:szCs w:val="24"/>
              </w:rPr>
              <w:t xml:space="preserve"> на скважину №5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B3166" w:rsidRDefault="00DB316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8A0D2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817809" w:rsidRDefault="008A0D28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817809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817809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817809" w:rsidRDefault="008A0D28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0D28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Pr="005765FB" w:rsidRDefault="008A0D28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техдокументация на подключение скважины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A0D28" w:rsidRDefault="008A0D28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Pr="006F7CA7" w:rsidRDefault="008A0D28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квартал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8A0D28" w:rsidRDefault="00DB316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3F12C6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</w:t>
            </w:r>
            <w:r w:rsidR="00DB3166">
              <w:rPr>
                <w:rFonts w:ascii="Times New Roman" w:hAnsi="Times New Roman" w:cs="Times New Roman"/>
                <w:sz w:val="24"/>
                <w:szCs w:val="24"/>
              </w:rPr>
              <w:t>лата налогов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номики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F53841" w:rsidRDefault="00DB316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F53841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F53841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F53841" w:rsidRDefault="00DB3166" w:rsidP="00E428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F53841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26778B" w:rsidRDefault="00DB316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26778B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B3166" w:rsidRDefault="00DB316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E87E1B" w:rsidRDefault="00D7296A" w:rsidP="001813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3B4798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9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E87E1B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7296A" w:rsidP="0083333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9781,0</w:t>
            </w:r>
          </w:p>
          <w:p w:rsidR="00DB3166" w:rsidRPr="00E87E1B" w:rsidRDefault="00DB3166" w:rsidP="0083333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E87E1B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1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000411" w:rsidRDefault="00DB3166" w:rsidP="002A4BBA">
            <w:pPr>
              <w:spacing w:after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мероприятие:</w:t>
            </w:r>
          </w:p>
          <w:p w:rsidR="00DB3166" w:rsidRPr="0026778B" w:rsidRDefault="00DB3166" w:rsidP="002A4BBA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B3166" w:rsidRPr="0026778B" w:rsidRDefault="00DB316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B3166" w:rsidRDefault="00DB316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E6361F" w:rsidRDefault="00DB3166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DB3166" w:rsidRPr="006F7CA7" w:rsidRDefault="00DB3166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DB3166" w:rsidRPr="006F7CA7" w:rsidRDefault="00DB3166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7296A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7296A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7995,0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5765F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DB3166">
              <w:rPr>
                <w:rFonts w:ascii="Times New Roman" w:hAnsi="Times New Roman" w:cs="Times New Roman"/>
                <w:sz w:val="24"/>
                <w:szCs w:val="24"/>
              </w:rPr>
              <w:t>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B3166" w:rsidRDefault="00DB316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B3166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B3166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7120,4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5765F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3166"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B3166" w:rsidRDefault="00DB316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7296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7296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874,6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DB7E35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000411" w:rsidRDefault="00DB3166" w:rsidP="002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B3166" w:rsidRPr="00000411" w:rsidRDefault="00DB3166" w:rsidP="002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B3166" w:rsidRPr="004109FE" w:rsidRDefault="00DB316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B3166" w:rsidRDefault="00DB316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7296A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DB31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7296A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DB31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4109FE" w:rsidRDefault="005765F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E799F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="00DB3166">
              <w:rPr>
                <w:rFonts w:ascii="Times New Roman" w:hAnsi="Times New Roman" w:cs="Times New Roman"/>
                <w:sz w:val="24"/>
                <w:szCs w:val="24"/>
              </w:rPr>
              <w:t xml:space="preserve">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B3166" w:rsidRDefault="00DB316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FE799F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DB31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FE799F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DB31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799F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F" w:rsidRDefault="00FE799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F" w:rsidRDefault="005765F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FE799F">
              <w:rPr>
                <w:rFonts w:ascii="Times New Roman" w:hAnsi="Times New Roman" w:cs="Times New Roman"/>
                <w:sz w:val="24"/>
                <w:szCs w:val="24"/>
              </w:rPr>
              <w:t>ысадка рассады, полив и прополка цветов.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F" w:rsidRDefault="00FE799F" w:rsidP="00FE79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E799F" w:rsidRDefault="00FE7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F" w:rsidRPr="006F7CA7" w:rsidRDefault="00FE7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F" w:rsidRDefault="00FE7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F" w:rsidRDefault="00FE799F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F" w:rsidRPr="007C2189" w:rsidRDefault="00FE799F" w:rsidP="000A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F" w:rsidRPr="007C2189" w:rsidRDefault="00FE799F" w:rsidP="000A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F" w:rsidRDefault="00FE799F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F" w:rsidRDefault="00FE7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4109FE" w:rsidRDefault="00DB3166" w:rsidP="00410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B3166" w:rsidRPr="004109FE" w:rsidRDefault="00DB3166" w:rsidP="0041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B3166" w:rsidRPr="004109FE" w:rsidRDefault="00DB316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B3166" w:rsidRDefault="00DB316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FE799F" w:rsidP="00856A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FE799F" w:rsidP="00856A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4109FE" w:rsidRDefault="005765F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DB3166"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="00DB3166"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3166"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B3166" w:rsidRDefault="00DB316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4F0D7A" w:rsidRDefault="00DB316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4109FE" w:rsidRDefault="005765F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DB3166"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B3166" w:rsidRDefault="00DB316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FE799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7C2189" w:rsidRDefault="00FE799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4F0D7A" w:rsidRDefault="00DB316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5765F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E799F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 w:rsidR="00DB3166">
              <w:rPr>
                <w:rFonts w:ascii="Times New Roman" w:hAnsi="Times New Roman" w:cs="Times New Roman"/>
                <w:sz w:val="24"/>
                <w:szCs w:val="24"/>
              </w:rPr>
              <w:t xml:space="preserve"> туалета </w:t>
            </w:r>
            <w:r w:rsidR="00FE799F">
              <w:rPr>
                <w:rFonts w:ascii="Times New Roman" w:hAnsi="Times New Roman" w:cs="Times New Roman"/>
                <w:sz w:val="24"/>
                <w:szCs w:val="24"/>
              </w:rPr>
              <w:t>для установки на</w:t>
            </w:r>
            <w:r w:rsidR="00DB3166">
              <w:rPr>
                <w:rFonts w:ascii="Times New Roman" w:hAnsi="Times New Roman" w:cs="Times New Roman"/>
                <w:sz w:val="24"/>
                <w:szCs w:val="24"/>
              </w:rPr>
              <w:t xml:space="preserve"> новом кладбище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FE799F" w:rsidP="00B310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FE799F" w:rsidP="00B310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3166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4F0D7A" w:rsidRDefault="00DB316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5765F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DB3166">
              <w:rPr>
                <w:rFonts w:ascii="Times New Roman" w:hAnsi="Times New Roman" w:cs="Times New Roman"/>
                <w:sz w:val="24"/>
                <w:szCs w:val="24"/>
              </w:rPr>
              <w:t xml:space="preserve">вековечивание памяти погибших воинов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F9767A" w:rsidRDefault="00DB3166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Pr="006F7CA7" w:rsidRDefault="00DB316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4F0D7A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5</w:t>
            </w:r>
            <w:r w:rsidR="00DB31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4F0D7A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5</w:t>
            </w:r>
            <w:r w:rsidR="00DB31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6" w:rsidRDefault="00DB3166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DB3166" w:rsidRPr="006F7CA7" w:rsidRDefault="00DB316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7A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4F0D7A" w:rsidRDefault="004F0D7A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5765F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4F0D7A">
              <w:rPr>
                <w:rFonts w:ascii="Times New Roman" w:hAnsi="Times New Roman" w:cs="Times New Roman"/>
                <w:sz w:val="24"/>
                <w:szCs w:val="24"/>
              </w:rPr>
              <w:t>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0A1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4F0D7A" w:rsidRDefault="004F0D7A" w:rsidP="000A1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6F7CA7" w:rsidRDefault="004F0D7A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4F0D7A" w:rsidRDefault="004F0D7A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4F0D7A" w:rsidRDefault="004F0D7A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4F0D7A" w:rsidRPr="006F7CA7" w:rsidRDefault="004F0D7A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7A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2B5E9E" w:rsidRDefault="004F0D7A" w:rsidP="002A4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4F0D7A" w:rsidRPr="004109FE" w:rsidRDefault="004F0D7A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4F0D7A" w:rsidRPr="004109FE" w:rsidRDefault="004F0D7A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4F0D7A" w:rsidRDefault="004F0D7A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E6361F" w:rsidRDefault="004F0D7A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4F0D7A" w:rsidRPr="00E6361F" w:rsidRDefault="004F0D7A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F0D7A" w:rsidRPr="006F7CA7" w:rsidRDefault="004F0D7A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396094" w:rsidP="00802D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396094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6F7CA7" w:rsidRDefault="004F0D7A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0D7A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136DD8" w:rsidRDefault="005765F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2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0D7A"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4F0D7A" w:rsidRDefault="004F0D7A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6F7CA7" w:rsidRDefault="004F0D7A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0D7A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136DD8" w:rsidRDefault="003F12C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F0D7A"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4F0D7A" w:rsidRDefault="004F0D7A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6F7CA7" w:rsidRDefault="004F0D7A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0D7A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136DD8" w:rsidRDefault="003F12C6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F0D7A">
              <w:rPr>
                <w:rFonts w:ascii="Times New Roman" w:hAnsi="Times New Roman" w:cs="Times New Roman"/>
                <w:sz w:val="24"/>
                <w:szCs w:val="24"/>
              </w:rPr>
              <w:t>троительство общественного туал</w:t>
            </w:r>
            <w:r w:rsidR="004F0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0D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AA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4F0D7A" w:rsidRDefault="004F0D7A" w:rsidP="00AA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6F7CA7" w:rsidRDefault="004F0D7A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4E43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A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A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4E43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3F65FF" w:rsidRDefault="004F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0D7A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136DD8" w:rsidRDefault="003F12C6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F0D7A">
              <w:rPr>
                <w:rFonts w:ascii="Times New Roman" w:hAnsi="Times New Roman" w:cs="Times New Roman"/>
                <w:sz w:val="24"/>
                <w:szCs w:val="24"/>
              </w:rPr>
              <w:t>борка территории сельского пос</w:t>
            </w:r>
            <w:r w:rsidR="004F0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0D7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AA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4F0D7A" w:rsidRDefault="004F0D7A" w:rsidP="00AA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6F7CA7" w:rsidRDefault="004F0D7A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E772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A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C2189" w:rsidRDefault="004F0D7A" w:rsidP="00A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E772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3F65FF" w:rsidRDefault="004F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0D7A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3F12C6" w:rsidP="00330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0D7A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6F7CA7" w:rsidRDefault="004F0D7A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A47D92" w:rsidRDefault="004F0D7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A47D92" w:rsidRDefault="004F0D7A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A47D92" w:rsidRDefault="004F0D7A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A47D92" w:rsidRDefault="004F0D7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270</w:t>
            </w:r>
            <w:r w:rsidRPr="00A47D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A47D92" w:rsidRDefault="004F0D7A" w:rsidP="00D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0D7A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3F12C6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0D7A">
              <w:rPr>
                <w:rFonts w:ascii="Times New Roman" w:hAnsi="Times New Roman" w:cs="Times New Roman"/>
                <w:sz w:val="24"/>
                <w:szCs w:val="24"/>
              </w:rPr>
              <w:t>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750285" w:rsidRDefault="004F0D7A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Pr="006F7CA7" w:rsidRDefault="004F0D7A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E772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E772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A" w:rsidRDefault="004F0D7A" w:rsidP="00D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C1" w:rsidRDefault="00067DC1" w:rsidP="00F84DA8">
      <w:r>
        <w:separator/>
      </w:r>
    </w:p>
  </w:endnote>
  <w:endnote w:type="continuationSeparator" w:id="0">
    <w:p w:rsidR="00067DC1" w:rsidRDefault="00067DC1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1" w:rsidRDefault="00B23D62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7D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4076">
      <w:rPr>
        <w:rStyle w:val="a6"/>
        <w:noProof/>
      </w:rPr>
      <w:t>3</w:t>
    </w:r>
    <w:r>
      <w:rPr>
        <w:rStyle w:val="a6"/>
      </w:rPr>
      <w:fldChar w:fldCharType="end"/>
    </w:r>
  </w:p>
  <w:p w:rsidR="00067DC1" w:rsidRDefault="00067DC1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C1" w:rsidRDefault="00067DC1" w:rsidP="00F84DA8">
      <w:r>
        <w:separator/>
      </w:r>
    </w:p>
  </w:footnote>
  <w:footnote w:type="continuationSeparator" w:id="0">
    <w:p w:rsidR="00067DC1" w:rsidRDefault="00067DC1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7784"/>
    <w:rsid w:val="00030496"/>
    <w:rsid w:val="00030532"/>
    <w:rsid w:val="000312E7"/>
    <w:rsid w:val="00031F01"/>
    <w:rsid w:val="000325E0"/>
    <w:rsid w:val="00033FD2"/>
    <w:rsid w:val="00037446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4292"/>
    <w:rsid w:val="000D43B4"/>
    <w:rsid w:val="000D46CC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2632"/>
    <w:rsid w:val="001D35A8"/>
    <w:rsid w:val="001D48F0"/>
    <w:rsid w:val="001D6466"/>
    <w:rsid w:val="001D66DA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3BF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6094"/>
    <w:rsid w:val="0039733F"/>
    <w:rsid w:val="003A23C9"/>
    <w:rsid w:val="003A296A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12C6"/>
    <w:rsid w:val="003F3D57"/>
    <w:rsid w:val="003F4C1C"/>
    <w:rsid w:val="003F6D3A"/>
    <w:rsid w:val="003F6D9D"/>
    <w:rsid w:val="003F72D4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422B"/>
    <w:rsid w:val="00494C27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1D29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F00EC"/>
    <w:rsid w:val="004F03BE"/>
    <w:rsid w:val="004F03FD"/>
    <w:rsid w:val="004F0D7A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91E"/>
    <w:rsid w:val="00561D0A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5AD"/>
    <w:rsid w:val="005B282A"/>
    <w:rsid w:val="005B34D3"/>
    <w:rsid w:val="005B4E5D"/>
    <w:rsid w:val="005B6518"/>
    <w:rsid w:val="005B768C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E5E"/>
    <w:rsid w:val="006C1F7C"/>
    <w:rsid w:val="006C29FD"/>
    <w:rsid w:val="006C3562"/>
    <w:rsid w:val="006C451A"/>
    <w:rsid w:val="006C64F4"/>
    <w:rsid w:val="006C79B5"/>
    <w:rsid w:val="006D1540"/>
    <w:rsid w:val="006D71D9"/>
    <w:rsid w:val="006E0F07"/>
    <w:rsid w:val="006E1114"/>
    <w:rsid w:val="006E579E"/>
    <w:rsid w:val="006F0D77"/>
    <w:rsid w:val="006F0DE1"/>
    <w:rsid w:val="006F314A"/>
    <w:rsid w:val="006F6C5E"/>
    <w:rsid w:val="006F7CA7"/>
    <w:rsid w:val="00704185"/>
    <w:rsid w:val="0070444F"/>
    <w:rsid w:val="00707D57"/>
    <w:rsid w:val="00710862"/>
    <w:rsid w:val="00712E60"/>
    <w:rsid w:val="007135BD"/>
    <w:rsid w:val="007157FE"/>
    <w:rsid w:val="0071604F"/>
    <w:rsid w:val="00716A5B"/>
    <w:rsid w:val="007203D3"/>
    <w:rsid w:val="00720EB8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333E"/>
    <w:rsid w:val="00836146"/>
    <w:rsid w:val="0083797B"/>
    <w:rsid w:val="00837F6B"/>
    <w:rsid w:val="00851571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7F02"/>
    <w:rsid w:val="0089083A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12B3"/>
    <w:rsid w:val="009A1A1B"/>
    <w:rsid w:val="009A310C"/>
    <w:rsid w:val="009A3A86"/>
    <w:rsid w:val="009A4208"/>
    <w:rsid w:val="009A4CCA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A739E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D098C"/>
    <w:rsid w:val="00AD1D48"/>
    <w:rsid w:val="00AD2D29"/>
    <w:rsid w:val="00AD4551"/>
    <w:rsid w:val="00AD4859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772"/>
    <w:rsid w:val="00BE3A13"/>
    <w:rsid w:val="00BE3C06"/>
    <w:rsid w:val="00BE402F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419"/>
    <w:rsid w:val="00C40984"/>
    <w:rsid w:val="00C4268F"/>
    <w:rsid w:val="00C45CF2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668E"/>
    <w:rsid w:val="00DC7018"/>
    <w:rsid w:val="00DC74CA"/>
    <w:rsid w:val="00DD0C1C"/>
    <w:rsid w:val="00DD3323"/>
    <w:rsid w:val="00DD33FE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89D"/>
    <w:rsid w:val="00E44AC0"/>
    <w:rsid w:val="00E44D02"/>
    <w:rsid w:val="00E50831"/>
    <w:rsid w:val="00E50B4C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1AD2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841"/>
    <w:rsid w:val="00F53BF9"/>
    <w:rsid w:val="00F54001"/>
    <w:rsid w:val="00F54671"/>
    <w:rsid w:val="00F546AA"/>
    <w:rsid w:val="00F55CB3"/>
    <w:rsid w:val="00F568D3"/>
    <w:rsid w:val="00F56E5F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86E3-7844-4EFF-A1E3-0715ED2E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cp:lastPrinted>2017-02-08T10:10:00Z</cp:lastPrinted>
  <dcterms:created xsi:type="dcterms:W3CDTF">2017-02-03T06:01:00Z</dcterms:created>
  <dcterms:modified xsi:type="dcterms:W3CDTF">2017-02-08T10:13:00Z</dcterms:modified>
</cp:coreProperties>
</file>