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A3" w:rsidRDefault="00FA2BA3" w:rsidP="00FA2BA3">
      <w:pPr>
        <w:widowControl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FA2BA3" w:rsidRDefault="00FA2BA3" w:rsidP="00FA2BA3">
      <w:pPr>
        <w:widowControl/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ПРОЕКТ</w:t>
      </w:r>
    </w:p>
    <w:p w:rsidR="00D474CC" w:rsidRPr="00D474CC" w:rsidRDefault="00D474CC" w:rsidP="00D474CC">
      <w:pPr>
        <w:pStyle w:val="3"/>
        <w:rPr>
          <w:b w:val="0"/>
          <w:color w:val="auto"/>
          <w:sz w:val="28"/>
          <w:szCs w:val="28"/>
        </w:rPr>
      </w:pPr>
      <w:r w:rsidRPr="00D474CC">
        <w:rPr>
          <w:b w:val="0"/>
          <w:color w:val="auto"/>
          <w:sz w:val="28"/>
          <w:szCs w:val="28"/>
        </w:rPr>
        <w:t xml:space="preserve">                                                       </w:t>
      </w:r>
      <w:r w:rsidRPr="00D474CC">
        <w:rPr>
          <w:b w:val="0"/>
          <w:color w:val="auto"/>
          <w:sz w:val="28"/>
          <w:szCs w:val="28"/>
        </w:rPr>
        <w:t>РОССИЙСКАЯ ФЕДЕРАЦИЯ</w:t>
      </w:r>
    </w:p>
    <w:p w:rsidR="00D474CC" w:rsidRDefault="00D474CC" w:rsidP="00D474CC">
      <w:pPr>
        <w:jc w:val="center"/>
        <w:rPr>
          <w:sz w:val="28"/>
          <w:szCs w:val="28"/>
        </w:rPr>
      </w:pPr>
      <w:r w:rsidRPr="00642097">
        <w:rPr>
          <w:sz w:val="28"/>
          <w:szCs w:val="28"/>
        </w:rPr>
        <w:t>РОСТОВСКАЯ ОБЛАСТЬ</w:t>
      </w:r>
    </w:p>
    <w:p w:rsidR="00D474CC" w:rsidRDefault="00D474CC" w:rsidP="00D474C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МАТВЕЕВО-КУРГАНСКИЙ</w:t>
      </w:r>
      <w:proofErr w:type="gramEnd"/>
      <w:r>
        <w:rPr>
          <w:sz w:val="28"/>
          <w:szCs w:val="28"/>
        </w:rPr>
        <w:t xml:space="preserve"> РАЙОН</w:t>
      </w:r>
    </w:p>
    <w:p w:rsidR="00D474CC" w:rsidRDefault="00D474CC" w:rsidP="00D474C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474CC" w:rsidRDefault="00D474CC" w:rsidP="00D474C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МАТВЕЕВО-КУРГАНСКОЕ</w:t>
      </w:r>
      <w:proofErr w:type="gramEnd"/>
      <w:r>
        <w:rPr>
          <w:sz w:val="28"/>
          <w:szCs w:val="28"/>
        </w:rPr>
        <w:t xml:space="preserve"> СЕЛЬСКОЕ ПОСЕЛЕНИЕ»</w:t>
      </w:r>
    </w:p>
    <w:p w:rsidR="00D474CC" w:rsidRDefault="00D474CC" w:rsidP="00D474CC">
      <w:pPr>
        <w:jc w:val="center"/>
        <w:rPr>
          <w:sz w:val="28"/>
          <w:szCs w:val="28"/>
        </w:rPr>
      </w:pPr>
      <w:r w:rsidRPr="00D474CC">
        <w:rPr>
          <w:sz w:val="28"/>
          <w:szCs w:val="28"/>
        </w:rPr>
        <w:t>АДМИНИСТРАЦИЯ</w:t>
      </w:r>
    </w:p>
    <w:p w:rsidR="00D474CC" w:rsidRPr="00D474CC" w:rsidRDefault="00D474CC" w:rsidP="00D474CC">
      <w:pPr>
        <w:jc w:val="center"/>
        <w:rPr>
          <w:sz w:val="28"/>
          <w:szCs w:val="28"/>
        </w:rPr>
      </w:pPr>
      <w:proofErr w:type="gramStart"/>
      <w:r w:rsidRPr="00D474CC">
        <w:rPr>
          <w:sz w:val="28"/>
          <w:szCs w:val="28"/>
        </w:rPr>
        <w:t>МАТВЕЕВО-КУРГАНСКОГО</w:t>
      </w:r>
      <w:proofErr w:type="gramEnd"/>
      <w:r w:rsidRPr="00D474CC">
        <w:rPr>
          <w:sz w:val="28"/>
          <w:szCs w:val="28"/>
        </w:rPr>
        <w:t xml:space="preserve"> СЕЛЬСКОГО ПОСЕЛЕНИЯ</w:t>
      </w:r>
    </w:p>
    <w:p w:rsidR="00D474CC" w:rsidRPr="00D474CC" w:rsidRDefault="00D474CC" w:rsidP="00D474CC">
      <w:pPr>
        <w:pStyle w:val="Postan"/>
        <w:rPr>
          <w:sz w:val="36"/>
          <w:szCs w:val="3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402"/>
        <w:gridCol w:w="2672"/>
        <w:gridCol w:w="3565"/>
      </w:tblGrid>
      <w:tr w:rsidR="00D474CC" w:rsidTr="007C3D7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D474CC" w:rsidRPr="00BD0836" w:rsidRDefault="00D474CC" w:rsidP="007C3D70">
            <w:pPr>
              <w:ind w:left="-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октября </w:t>
            </w:r>
            <w:r w:rsidRPr="00BD083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BD0836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2672" w:type="dxa"/>
          </w:tcPr>
          <w:p w:rsidR="00D474CC" w:rsidRPr="00BD0836" w:rsidRDefault="00D474CC" w:rsidP="007C3D70">
            <w:pPr>
              <w:rPr>
                <w:sz w:val="28"/>
                <w:szCs w:val="28"/>
              </w:rPr>
            </w:pPr>
            <w:r w:rsidRPr="00BD0836">
              <w:rPr>
                <w:sz w:val="28"/>
                <w:szCs w:val="28"/>
              </w:rPr>
              <w:t xml:space="preserve">          №</w:t>
            </w:r>
            <w:r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565" w:type="dxa"/>
          </w:tcPr>
          <w:p w:rsidR="00D474CC" w:rsidRDefault="00D474CC" w:rsidP="007C3D70">
            <w:pPr>
              <w:ind w:right="-4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BD0836">
              <w:rPr>
                <w:sz w:val="28"/>
                <w:szCs w:val="28"/>
              </w:rPr>
              <w:t>п. Матвеев Курган</w:t>
            </w:r>
          </w:p>
          <w:p w:rsidR="00D474CC" w:rsidRPr="00BD0836" w:rsidRDefault="00D474CC" w:rsidP="007C3D70">
            <w:pPr>
              <w:ind w:right="-441"/>
              <w:rPr>
                <w:sz w:val="28"/>
                <w:szCs w:val="28"/>
              </w:rPr>
            </w:pPr>
          </w:p>
        </w:tc>
      </w:tr>
    </w:tbl>
    <w:p w:rsidR="00D474CC" w:rsidRPr="001B67FA" w:rsidRDefault="00D474CC" w:rsidP="00D474CC">
      <w:pPr>
        <w:jc w:val="both"/>
        <w:rPr>
          <w:sz w:val="28"/>
          <w:szCs w:val="28"/>
        </w:rPr>
      </w:pPr>
      <w:r w:rsidRPr="001B67FA">
        <w:rPr>
          <w:sz w:val="28"/>
          <w:szCs w:val="28"/>
        </w:rPr>
        <w:t>Об утверждении муниципальной программы</w:t>
      </w:r>
    </w:p>
    <w:p w:rsidR="00D474CC" w:rsidRPr="00A704C2" w:rsidRDefault="00D474CC" w:rsidP="00D474CC">
      <w:pPr>
        <w:rPr>
          <w:kern w:val="2"/>
          <w:sz w:val="28"/>
          <w:szCs w:val="28"/>
        </w:rPr>
      </w:pPr>
      <w:r w:rsidRPr="00A704C2">
        <w:rPr>
          <w:kern w:val="2"/>
          <w:sz w:val="28"/>
          <w:szCs w:val="28"/>
        </w:rPr>
        <w:t xml:space="preserve">«Обеспечение </w:t>
      </w:r>
      <w:proofErr w:type="gramStart"/>
      <w:r w:rsidRPr="00A704C2">
        <w:rPr>
          <w:kern w:val="2"/>
          <w:sz w:val="28"/>
          <w:szCs w:val="28"/>
        </w:rPr>
        <w:t>качественными</w:t>
      </w:r>
      <w:proofErr w:type="gramEnd"/>
      <w:r w:rsidRPr="00A704C2">
        <w:rPr>
          <w:kern w:val="2"/>
          <w:sz w:val="28"/>
          <w:szCs w:val="28"/>
        </w:rPr>
        <w:t xml:space="preserve"> жилищно-коммунальными </w:t>
      </w:r>
    </w:p>
    <w:p w:rsidR="00D474CC" w:rsidRPr="00A704C2" w:rsidRDefault="00D474CC" w:rsidP="00D474CC">
      <w:pPr>
        <w:rPr>
          <w:kern w:val="2"/>
          <w:sz w:val="28"/>
          <w:szCs w:val="28"/>
        </w:rPr>
      </w:pPr>
      <w:r w:rsidRPr="00A704C2">
        <w:rPr>
          <w:kern w:val="2"/>
          <w:sz w:val="28"/>
          <w:szCs w:val="28"/>
        </w:rPr>
        <w:t xml:space="preserve">услугами населения </w:t>
      </w:r>
      <w:proofErr w:type="gramStart"/>
      <w:r w:rsidRPr="00A704C2">
        <w:rPr>
          <w:kern w:val="2"/>
          <w:sz w:val="28"/>
          <w:szCs w:val="28"/>
        </w:rPr>
        <w:t>Матвеево-Курганского</w:t>
      </w:r>
      <w:proofErr w:type="gramEnd"/>
      <w:r w:rsidRPr="00A704C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 xml:space="preserve"> на 2019-2030 годы</w:t>
      </w:r>
      <w:r w:rsidRPr="00A704C2">
        <w:rPr>
          <w:kern w:val="2"/>
          <w:sz w:val="28"/>
          <w:szCs w:val="28"/>
        </w:rPr>
        <w:t xml:space="preserve">» </w:t>
      </w:r>
    </w:p>
    <w:p w:rsidR="00D474CC" w:rsidRPr="00B363D4" w:rsidRDefault="00D474CC" w:rsidP="00D474CC">
      <w:pPr>
        <w:pStyle w:val="ConsPlusTitle"/>
        <w:rPr>
          <w:rFonts w:ascii="Times New Roman" w:hAnsi="Times New Roman" w:cs="Times New Roman"/>
          <w:kern w:val="2"/>
          <w:sz w:val="28"/>
          <w:szCs w:val="28"/>
        </w:rPr>
      </w:pPr>
    </w:p>
    <w:p w:rsidR="00D474CC" w:rsidRDefault="00D474CC" w:rsidP="00D474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1D1B11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Матвеево - Курганского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от 28.06.2018  № 137 «Об утверждении Порядка разработки,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оценки эффективности муниципальных программ» и распоряжением 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Матвеево - Курганского сельского поселения от 18.09.2018 № 184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перечня муниципальных программ»</w:t>
      </w:r>
    </w:p>
    <w:p w:rsidR="00D474CC" w:rsidRDefault="00D474CC" w:rsidP="00D474CC">
      <w:pPr>
        <w:spacing w:before="75" w:after="75"/>
        <w:jc w:val="center"/>
        <w:rPr>
          <w:color w:val="000000"/>
          <w:sz w:val="28"/>
          <w:szCs w:val="28"/>
        </w:rPr>
      </w:pPr>
    </w:p>
    <w:p w:rsidR="00D474CC" w:rsidRDefault="00D474CC" w:rsidP="00D474CC">
      <w:pPr>
        <w:spacing w:before="75" w:after="75"/>
        <w:jc w:val="center"/>
        <w:rPr>
          <w:color w:val="000000"/>
          <w:sz w:val="28"/>
          <w:szCs w:val="28"/>
        </w:rPr>
      </w:pPr>
      <w:r w:rsidRPr="00E05D4D">
        <w:rPr>
          <w:color w:val="000000"/>
          <w:sz w:val="28"/>
          <w:szCs w:val="28"/>
        </w:rPr>
        <w:t>ПОСТАНОВЛЯЮ:</w:t>
      </w:r>
    </w:p>
    <w:p w:rsidR="00D474CC" w:rsidRPr="00E05D4D" w:rsidRDefault="00D474CC" w:rsidP="00D474CC">
      <w:pPr>
        <w:spacing w:before="75" w:after="75"/>
        <w:jc w:val="center"/>
        <w:rPr>
          <w:color w:val="000000"/>
          <w:sz w:val="28"/>
          <w:szCs w:val="28"/>
        </w:rPr>
      </w:pPr>
    </w:p>
    <w:p w:rsidR="00D474CC" w:rsidRPr="00B363D4" w:rsidRDefault="00D474CC" w:rsidP="00D474CC">
      <w:pPr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B363D4">
        <w:rPr>
          <w:kern w:val="2"/>
          <w:sz w:val="28"/>
          <w:szCs w:val="28"/>
        </w:rPr>
        <w:t xml:space="preserve">1. </w:t>
      </w:r>
      <w:r w:rsidRPr="00E05D4D">
        <w:rPr>
          <w:sz w:val="28"/>
          <w:szCs w:val="28"/>
        </w:rPr>
        <w:t xml:space="preserve"> Утв</w:t>
      </w:r>
      <w:r>
        <w:rPr>
          <w:sz w:val="28"/>
          <w:szCs w:val="28"/>
        </w:rPr>
        <w:t xml:space="preserve">ердить муниципальную  программу </w:t>
      </w:r>
      <w:r w:rsidRPr="00A704C2">
        <w:rPr>
          <w:kern w:val="2"/>
          <w:sz w:val="28"/>
          <w:szCs w:val="28"/>
        </w:rPr>
        <w:t>«Обеспечение качественными жили</w:t>
      </w:r>
      <w:r w:rsidRPr="00A704C2">
        <w:rPr>
          <w:kern w:val="2"/>
          <w:sz w:val="28"/>
          <w:szCs w:val="28"/>
        </w:rPr>
        <w:t>щ</w:t>
      </w:r>
      <w:r w:rsidRPr="00A704C2">
        <w:rPr>
          <w:kern w:val="2"/>
          <w:sz w:val="28"/>
          <w:szCs w:val="28"/>
        </w:rPr>
        <w:t xml:space="preserve">но-коммунальными услугами населения </w:t>
      </w:r>
      <w:proofErr w:type="gramStart"/>
      <w:r w:rsidRPr="00A704C2">
        <w:rPr>
          <w:kern w:val="2"/>
          <w:sz w:val="28"/>
          <w:szCs w:val="28"/>
        </w:rPr>
        <w:t>Матвеево-Курганского</w:t>
      </w:r>
      <w:proofErr w:type="gramEnd"/>
      <w:r w:rsidRPr="00A704C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A704C2">
        <w:rPr>
          <w:kern w:val="2"/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B363D4">
        <w:rPr>
          <w:kern w:val="2"/>
          <w:sz w:val="28"/>
          <w:szCs w:val="28"/>
        </w:rPr>
        <w:t xml:space="preserve">согласно приложению № 1. </w:t>
      </w:r>
    </w:p>
    <w:p w:rsidR="00D474CC" w:rsidRPr="00B363D4" w:rsidRDefault="00D474CC" w:rsidP="00D474CC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>2. Признать утрат</w:t>
      </w:r>
      <w:r>
        <w:rPr>
          <w:kern w:val="2"/>
          <w:sz w:val="28"/>
          <w:szCs w:val="28"/>
        </w:rPr>
        <w:t xml:space="preserve">ившими силу </w:t>
      </w:r>
      <w:r w:rsidRPr="00B363D4">
        <w:rPr>
          <w:kern w:val="2"/>
          <w:sz w:val="28"/>
          <w:szCs w:val="28"/>
        </w:rPr>
        <w:t xml:space="preserve">правовые акты </w:t>
      </w:r>
      <w:r>
        <w:rPr>
          <w:kern w:val="2"/>
          <w:sz w:val="28"/>
          <w:szCs w:val="28"/>
        </w:rPr>
        <w:t>Матвеево - Курганского сельского поселения</w:t>
      </w:r>
      <w:r w:rsidRPr="00B363D4">
        <w:rPr>
          <w:kern w:val="2"/>
          <w:sz w:val="28"/>
          <w:szCs w:val="28"/>
        </w:rPr>
        <w:t xml:space="preserve"> по Перечню согласно приложению № 2.</w:t>
      </w:r>
    </w:p>
    <w:p w:rsidR="00D474CC" w:rsidRPr="00EC68C4" w:rsidRDefault="00D474CC" w:rsidP="00D474CC">
      <w:pPr>
        <w:ind w:firstLine="709"/>
        <w:jc w:val="both"/>
        <w:rPr>
          <w:sz w:val="28"/>
          <w:szCs w:val="28"/>
        </w:rPr>
      </w:pPr>
      <w:r w:rsidRPr="00EC68C4">
        <w:rPr>
          <w:kern w:val="2"/>
          <w:sz w:val="28"/>
          <w:szCs w:val="28"/>
        </w:rPr>
        <w:t>3.</w:t>
      </w:r>
      <w:r w:rsidRPr="00EC68C4">
        <w:rPr>
          <w:sz w:val="28"/>
          <w:szCs w:val="28"/>
        </w:rPr>
        <w:t xml:space="preserve"> Настоящее постановление вступает в силу со дня его официального опублик</w:t>
      </w:r>
      <w:r w:rsidRPr="00EC68C4">
        <w:rPr>
          <w:sz w:val="28"/>
          <w:szCs w:val="28"/>
        </w:rPr>
        <w:t>о</w:t>
      </w:r>
      <w:r w:rsidRPr="00EC68C4">
        <w:rPr>
          <w:sz w:val="28"/>
          <w:szCs w:val="28"/>
        </w:rPr>
        <w:t>ван</w:t>
      </w:r>
      <w:r>
        <w:rPr>
          <w:sz w:val="28"/>
          <w:szCs w:val="28"/>
        </w:rPr>
        <w:t>ия, но не ранее 1 января 2019 года</w:t>
      </w:r>
      <w:r w:rsidRPr="00EC68C4">
        <w:rPr>
          <w:sz w:val="28"/>
          <w:szCs w:val="28"/>
        </w:rPr>
        <w:t>, и распространяется на правоотношения, возн</w:t>
      </w:r>
      <w:r w:rsidRPr="00EC68C4">
        <w:rPr>
          <w:sz w:val="28"/>
          <w:szCs w:val="28"/>
        </w:rPr>
        <w:t>и</w:t>
      </w:r>
      <w:r w:rsidRPr="00EC68C4">
        <w:rPr>
          <w:sz w:val="28"/>
          <w:szCs w:val="28"/>
        </w:rPr>
        <w:t xml:space="preserve">кающие начиная с составления проекта  бюджета </w:t>
      </w:r>
      <w:r>
        <w:rPr>
          <w:sz w:val="28"/>
          <w:szCs w:val="28"/>
        </w:rPr>
        <w:t>Матвеево - Курганск</w:t>
      </w:r>
      <w:r w:rsidRPr="00EC68C4">
        <w:rPr>
          <w:sz w:val="28"/>
          <w:szCs w:val="28"/>
        </w:rPr>
        <w:t>ого сельского поселения  на 2019 год и на плановый период 2020 и 2021 годов.</w:t>
      </w:r>
    </w:p>
    <w:p w:rsidR="00D474CC" w:rsidRPr="00B363D4" w:rsidRDefault="00D474CC" w:rsidP="00D474CC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>4. </w:t>
      </w:r>
      <w:proofErr w:type="gramStart"/>
      <w:r w:rsidRPr="0070464A">
        <w:rPr>
          <w:sz w:val="28"/>
          <w:szCs w:val="28"/>
        </w:rPr>
        <w:t>Контроль за</w:t>
      </w:r>
      <w:proofErr w:type="gramEnd"/>
      <w:r w:rsidRPr="0070464A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D474CC" w:rsidRDefault="00D474CC" w:rsidP="00D474CC">
      <w:pPr>
        <w:ind w:firstLine="709"/>
        <w:jc w:val="both"/>
        <w:rPr>
          <w:sz w:val="28"/>
          <w:szCs w:val="28"/>
        </w:rPr>
      </w:pPr>
      <w:r w:rsidRPr="00845C88">
        <w:rPr>
          <w:sz w:val="28"/>
          <w:szCs w:val="28"/>
        </w:rPr>
        <w:t xml:space="preserve"> </w:t>
      </w:r>
    </w:p>
    <w:p w:rsidR="00D474CC" w:rsidRDefault="00D474CC" w:rsidP="00D474CC">
      <w:pPr>
        <w:ind w:firstLine="709"/>
        <w:jc w:val="both"/>
        <w:rPr>
          <w:sz w:val="28"/>
          <w:szCs w:val="28"/>
        </w:rPr>
      </w:pPr>
    </w:p>
    <w:p w:rsidR="00D474CC" w:rsidRDefault="00D474CC" w:rsidP="00D474CC">
      <w:pPr>
        <w:ind w:firstLine="709"/>
        <w:jc w:val="both"/>
        <w:rPr>
          <w:sz w:val="28"/>
          <w:szCs w:val="28"/>
        </w:rPr>
      </w:pPr>
    </w:p>
    <w:p w:rsidR="00D474CC" w:rsidRDefault="00D474CC" w:rsidP="00D474CC">
      <w:pPr>
        <w:ind w:firstLine="709"/>
        <w:jc w:val="both"/>
        <w:rPr>
          <w:sz w:val="28"/>
          <w:szCs w:val="28"/>
        </w:rPr>
      </w:pPr>
    </w:p>
    <w:p w:rsidR="00D474CC" w:rsidRDefault="00D474CC" w:rsidP="00D474CC">
      <w:pPr>
        <w:ind w:firstLine="709"/>
        <w:jc w:val="both"/>
        <w:rPr>
          <w:sz w:val="28"/>
          <w:szCs w:val="28"/>
        </w:rPr>
      </w:pPr>
    </w:p>
    <w:p w:rsidR="00D474CC" w:rsidRPr="00D474CC" w:rsidRDefault="00D474CC" w:rsidP="00D474CC">
      <w:pPr>
        <w:pStyle w:val="ac"/>
        <w:spacing w:after="0"/>
        <w:rPr>
          <w:sz w:val="28"/>
          <w:szCs w:val="28"/>
        </w:rPr>
      </w:pPr>
      <w:r w:rsidRPr="00D474CC">
        <w:rPr>
          <w:sz w:val="28"/>
          <w:szCs w:val="28"/>
        </w:rPr>
        <w:t>Глава  Администрации</w:t>
      </w:r>
    </w:p>
    <w:p w:rsidR="00D474CC" w:rsidRDefault="00D474CC" w:rsidP="00D474CC">
      <w:pPr>
        <w:pStyle w:val="ac"/>
        <w:spacing w:after="0"/>
        <w:rPr>
          <w:sz w:val="28"/>
          <w:szCs w:val="28"/>
        </w:rPr>
      </w:pPr>
      <w:proofErr w:type="gramStart"/>
      <w:r w:rsidRPr="00D474CC">
        <w:rPr>
          <w:sz w:val="28"/>
          <w:szCs w:val="28"/>
        </w:rPr>
        <w:t>Матвеево-Курганского</w:t>
      </w:r>
      <w:proofErr w:type="gramEnd"/>
      <w:r w:rsidRPr="00D474CC">
        <w:rPr>
          <w:sz w:val="28"/>
          <w:szCs w:val="28"/>
        </w:rPr>
        <w:t xml:space="preserve"> </w:t>
      </w:r>
    </w:p>
    <w:p w:rsidR="00D474CC" w:rsidRPr="00D474CC" w:rsidRDefault="00D474CC" w:rsidP="00D474CC">
      <w:pPr>
        <w:pStyle w:val="ac"/>
        <w:spacing w:after="0"/>
        <w:rPr>
          <w:sz w:val="28"/>
          <w:szCs w:val="28"/>
        </w:rPr>
      </w:pPr>
      <w:r w:rsidRPr="00D474CC">
        <w:rPr>
          <w:sz w:val="28"/>
          <w:szCs w:val="28"/>
        </w:rPr>
        <w:t xml:space="preserve">сельского поселения                           </w:t>
      </w:r>
      <w:r>
        <w:rPr>
          <w:sz w:val="28"/>
          <w:szCs w:val="28"/>
        </w:rPr>
        <w:t xml:space="preserve">                                                        </w:t>
      </w:r>
      <w:r w:rsidRPr="00D474CC">
        <w:rPr>
          <w:sz w:val="28"/>
          <w:szCs w:val="28"/>
        </w:rPr>
        <w:t xml:space="preserve">   </w:t>
      </w:r>
      <w:proofErr w:type="spellStart"/>
      <w:r w:rsidRPr="00D474CC">
        <w:rPr>
          <w:sz w:val="28"/>
          <w:szCs w:val="28"/>
        </w:rPr>
        <w:t>Г.В.Щеткова</w:t>
      </w:r>
      <w:proofErr w:type="spellEnd"/>
      <w:r w:rsidRPr="00D474CC">
        <w:rPr>
          <w:sz w:val="28"/>
          <w:szCs w:val="28"/>
        </w:rPr>
        <w:t>.</w:t>
      </w:r>
    </w:p>
    <w:p w:rsidR="00C844FB" w:rsidRPr="00D474CC" w:rsidRDefault="00C844FB" w:rsidP="00C844FB">
      <w:pPr>
        <w:shd w:val="clear" w:color="auto" w:fill="FFFFFF"/>
        <w:ind w:left="720"/>
        <w:jc w:val="both"/>
        <w:rPr>
          <w:w w:val="108"/>
          <w:sz w:val="28"/>
          <w:szCs w:val="28"/>
        </w:rPr>
      </w:pPr>
    </w:p>
    <w:p w:rsidR="00C844FB" w:rsidRDefault="00C844FB" w:rsidP="00384D9D">
      <w:pPr>
        <w:ind w:right="4"/>
        <w:jc w:val="right"/>
      </w:pPr>
    </w:p>
    <w:p w:rsidR="00D474CC" w:rsidRDefault="00D474CC" w:rsidP="00384D9D">
      <w:pPr>
        <w:ind w:right="4"/>
        <w:jc w:val="right"/>
      </w:pPr>
    </w:p>
    <w:p w:rsidR="00D474CC" w:rsidRDefault="00D474CC" w:rsidP="00384D9D">
      <w:pPr>
        <w:ind w:right="4"/>
        <w:jc w:val="right"/>
      </w:pPr>
    </w:p>
    <w:p w:rsidR="00D474CC" w:rsidRDefault="00D474CC" w:rsidP="00384D9D">
      <w:pPr>
        <w:ind w:right="4"/>
        <w:jc w:val="right"/>
      </w:pPr>
    </w:p>
    <w:p w:rsidR="00D474CC" w:rsidRDefault="00D474CC" w:rsidP="00384D9D">
      <w:pPr>
        <w:ind w:right="4"/>
        <w:jc w:val="right"/>
      </w:pPr>
    </w:p>
    <w:p w:rsidR="00D474CC" w:rsidRDefault="00D474CC" w:rsidP="00384D9D">
      <w:pPr>
        <w:ind w:right="4"/>
        <w:jc w:val="right"/>
      </w:pPr>
    </w:p>
    <w:p w:rsidR="00D474CC" w:rsidRDefault="00D474CC" w:rsidP="00384D9D">
      <w:pPr>
        <w:ind w:right="4"/>
        <w:jc w:val="right"/>
      </w:pPr>
    </w:p>
    <w:p w:rsidR="00384D9D" w:rsidRPr="00C12040" w:rsidRDefault="00384D9D" w:rsidP="00384D9D">
      <w:pPr>
        <w:ind w:right="4"/>
        <w:jc w:val="right"/>
      </w:pPr>
      <w:r w:rsidRPr="00C12040">
        <w:t>Приложение</w:t>
      </w:r>
      <w:r w:rsidR="004E5A95" w:rsidRPr="00C12040">
        <w:t xml:space="preserve"> № 1</w:t>
      </w:r>
    </w:p>
    <w:p w:rsidR="00384D9D" w:rsidRPr="00C12040" w:rsidRDefault="00384D9D" w:rsidP="00384D9D">
      <w:pPr>
        <w:ind w:right="4"/>
        <w:jc w:val="right"/>
      </w:pPr>
      <w:r w:rsidRPr="00C12040">
        <w:t xml:space="preserve">к </w:t>
      </w:r>
      <w:r w:rsidR="00B2103A" w:rsidRPr="00C12040">
        <w:t>П</w:t>
      </w:r>
      <w:r w:rsidRPr="00C12040">
        <w:t>остановлению</w:t>
      </w:r>
    </w:p>
    <w:p w:rsidR="004D1218" w:rsidRPr="00C12040" w:rsidRDefault="004A054B" w:rsidP="004D1218">
      <w:pPr>
        <w:ind w:right="4"/>
        <w:jc w:val="right"/>
      </w:pPr>
      <w:r w:rsidRPr="00C12040">
        <w:t xml:space="preserve">Администрации </w:t>
      </w:r>
      <w:proofErr w:type="gramStart"/>
      <w:r w:rsidR="00314F98" w:rsidRPr="00C12040">
        <w:t>Матвеево-Курганского</w:t>
      </w:r>
      <w:proofErr w:type="gramEnd"/>
    </w:p>
    <w:p w:rsidR="00384D9D" w:rsidRPr="00C12040" w:rsidRDefault="004D1218" w:rsidP="004D1218">
      <w:pPr>
        <w:ind w:right="4"/>
        <w:jc w:val="right"/>
      </w:pPr>
      <w:r w:rsidRPr="00C12040">
        <w:t>сельского поселения</w:t>
      </w:r>
    </w:p>
    <w:p w:rsidR="00256014" w:rsidRPr="00C12040" w:rsidRDefault="00384D9D" w:rsidP="00384D9D">
      <w:pPr>
        <w:ind w:right="4"/>
        <w:jc w:val="right"/>
      </w:pPr>
      <w:r w:rsidRPr="00C12040">
        <w:t>от</w:t>
      </w:r>
      <w:r w:rsidR="005C5AF0">
        <w:t xml:space="preserve"> </w:t>
      </w:r>
      <w:r w:rsidR="00D474CC">
        <w:t>_____________</w:t>
      </w:r>
      <w:bookmarkStart w:id="0" w:name="_GoBack"/>
      <w:bookmarkEnd w:id="0"/>
      <w:r w:rsidR="00847A5C">
        <w:t xml:space="preserve">г </w:t>
      </w:r>
      <w:r w:rsidRPr="00C12040">
        <w:t xml:space="preserve"> №</w:t>
      </w:r>
      <w:r w:rsidR="00FF2EC9">
        <w:t xml:space="preserve">  </w:t>
      </w:r>
    </w:p>
    <w:p w:rsidR="00256014" w:rsidRPr="00C12040" w:rsidRDefault="00256014" w:rsidP="00033DC7">
      <w:pPr>
        <w:ind w:right="4"/>
      </w:pPr>
    </w:p>
    <w:p w:rsidR="00033DC7" w:rsidRPr="00C12040" w:rsidRDefault="004A054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C12040">
        <w:rPr>
          <w:rFonts w:eastAsia="Calibri"/>
          <w:bCs/>
          <w:lang w:eastAsia="en-US"/>
        </w:rPr>
        <w:t>МУНИЦИПАЛЬНАЯ</w:t>
      </w:r>
      <w:r w:rsidR="00033DC7" w:rsidRPr="00C12040">
        <w:rPr>
          <w:rFonts w:eastAsia="Calibri"/>
          <w:bCs/>
          <w:lang w:eastAsia="en-US"/>
        </w:rPr>
        <w:t xml:space="preserve"> ПРОГРАММА 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C1204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C12040">
        <w:rPr>
          <w:color w:val="000000"/>
          <w:spacing w:val="-12"/>
          <w:w w:val="108"/>
        </w:rPr>
        <w:t>Матвеево-Курганского</w:t>
      </w:r>
      <w:proofErr w:type="gramEnd"/>
      <w:r w:rsidRPr="00C12040">
        <w:rPr>
          <w:color w:val="000000"/>
          <w:spacing w:val="-12"/>
          <w:w w:val="108"/>
        </w:rPr>
        <w:t xml:space="preserve"> поселения</w:t>
      </w:r>
      <w:r w:rsidR="00C12040" w:rsidRPr="00C12040">
        <w:rPr>
          <w:color w:val="000000"/>
          <w:spacing w:val="-12"/>
          <w:w w:val="108"/>
        </w:rPr>
        <w:t xml:space="preserve"> на 201</w:t>
      </w:r>
      <w:r w:rsidR="00FF2EC9">
        <w:rPr>
          <w:color w:val="000000"/>
          <w:spacing w:val="-12"/>
          <w:w w:val="108"/>
        </w:rPr>
        <w:t>9</w:t>
      </w:r>
      <w:r w:rsidR="00C12040" w:rsidRPr="00C12040">
        <w:rPr>
          <w:color w:val="000000"/>
          <w:spacing w:val="-12"/>
          <w:w w:val="108"/>
        </w:rPr>
        <w:t>-20</w:t>
      </w:r>
      <w:r w:rsidR="00FF2EC9">
        <w:rPr>
          <w:color w:val="000000"/>
          <w:spacing w:val="-12"/>
          <w:w w:val="108"/>
        </w:rPr>
        <w:t>3</w:t>
      </w:r>
      <w:r w:rsidR="00C12040" w:rsidRPr="00C12040">
        <w:rPr>
          <w:color w:val="000000"/>
          <w:spacing w:val="-12"/>
          <w:w w:val="108"/>
        </w:rPr>
        <w:t>0 годы</w:t>
      </w:r>
      <w:r w:rsidR="00AD7847" w:rsidRPr="00C12040">
        <w:rPr>
          <w:rFonts w:eastAsia="Calibri"/>
          <w:bCs/>
          <w:lang w:eastAsia="en-US"/>
        </w:rPr>
        <w:t>»</w:t>
      </w:r>
    </w:p>
    <w:p w:rsidR="00033DC7" w:rsidRPr="00C12040" w:rsidRDefault="00033DC7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56D1" w:rsidRPr="00C12040" w:rsidRDefault="002B56D1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ПАСПОРТ</w:t>
      </w:r>
    </w:p>
    <w:p w:rsidR="002B56D1" w:rsidRPr="00C12040" w:rsidRDefault="004A054B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Муниципальной программы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color w:val="000000"/>
          <w:spacing w:val="-12"/>
          <w:w w:val="108"/>
        </w:rPr>
      </w:pPr>
      <w:bookmarkStart w:id="1" w:name="Par17"/>
      <w:bookmarkEnd w:id="1"/>
      <w:r w:rsidRPr="00C1204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C12040">
        <w:rPr>
          <w:color w:val="000000"/>
          <w:spacing w:val="-12"/>
          <w:w w:val="108"/>
        </w:rPr>
        <w:t>Матвеево-Курганского</w:t>
      </w:r>
      <w:proofErr w:type="gramEnd"/>
      <w:r w:rsidRPr="00C12040">
        <w:rPr>
          <w:color w:val="000000"/>
          <w:spacing w:val="-12"/>
          <w:w w:val="108"/>
        </w:rPr>
        <w:t xml:space="preserve"> поселения»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7320"/>
      </w:tblGrid>
      <w:tr w:rsidR="003C2D2F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</w:t>
            </w:r>
            <w:r w:rsidR="004A054B" w:rsidRPr="00C12040">
              <w:t xml:space="preserve">муниципальной </w:t>
            </w:r>
            <w:r w:rsidR="004723BA" w:rsidRPr="00C12040">
              <w:t>про</w:t>
            </w:r>
            <w:r w:rsidR="004A054B"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C12040" w:rsidRDefault="00BF7E5A" w:rsidP="00B9641B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М</w:t>
            </w:r>
            <w:r w:rsidR="004A054B" w:rsidRPr="00C12040">
              <w:rPr>
                <w:rFonts w:eastAsia="Calibri"/>
                <w:lang w:eastAsia="en-US"/>
              </w:rPr>
              <w:t>униципальная</w:t>
            </w:r>
            <w:r w:rsidR="00FF2EC9">
              <w:rPr>
                <w:rFonts w:eastAsia="Calibri"/>
                <w:lang w:eastAsia="en-US"/>
              </w:rPr>
              <w:t xml:space="preserve"> </w:t>
            </w:r>
            <w:r w:rsidR="003B23B5" w:rsidRPr="00C12040">
              <w:rPr>
                <w:rFonts w:eastAsia="Calibri"/>
                <w:lang w:eastAsia="en-US"/>
              </w:rPr>
              <w:t>программа</w:t>
            </w:r>
            <w:r w:rsidR="00FF2EC9">
              <w:rPr>
                <w:rFonts w:eastAsia="Calibri"/>
                <w:lang w:eastAsia="en-US"/>
              </w:rPr>
              <w:t xml:space="preserve"> </w:t>
            </w:r>
            <w:r w:rsidR="00954006" w:rsidRPr="00C12040">
              <w:rPr>
                <w:color w:val="000000"/>
                <w:spacing w:val="-12"/>
                <w:w w:val="108"/>
              </w:rPr>
              <w:t>«Обеспечение качественными жилищно-коммунальными услугами населения  Матвеево-Курганского посел</w:t>
            </w:r>
            <w:r w:rsidR="00954006" w:rsidRPr="00C12040">
              <w:rPr>
                <w:color w:val="000000"/>
                <w:spacing w:val="-12"/>
                <w:w w:val="108"/>
              </w:rPr>
              <w:t>е</w:t>
            </w:r>
            <w:r w:rsidR="00954006" w:rsidRPr="00C12040">
              <w:rPr>
                <w:color w:val="000000"/>
                <w:spacing w:val="-12"/>
                <w:w w:val="108"/>
              </w:rPr>
              <w:t>ния</w:t>
            </w:r>
            <w:proofErr w:type="gramStart"/>
            <w:r w:rsidR="00954006" w:rsidRPr="00C12040">
              <w:rPr>
                <w:color w:val="000000"/>
                <w:spacing w:val="-12"/>
                <w:w w:val="108"/>
              </w:rPr>
              <w:t>»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>(</w:t>
            </w:r>
            <w:proofErr w:type="gramEnd"/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далее 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softHyphen/>
              <w:t xml:space="preserve">– </w:t>
            </w:r>
            <w:r w:rsidR="00B9641B" w:rsidRPr="00C12040">
              <w:rPr>
                <w:rFonts w:eastAsia="Calibri"/>
                <w:color w:val="000000"/>
                <w:lang w:eastAsia="en-US"/>
              </w:rPr>
              <w:t>М</w:t>
            </w:r>
            <w:r w:rsidR="004A054B" w:rsidRPr="00C12040">
              <w:rPr>
                <w:rFonts w:eastAsia="Calibri"/>
                <w:color w:val="000000"/>
                <w:lang w:eastAsia="en-US"/>
              </w:rPr>
              <w:t>униципальная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 программа)</w:t>
            </w:r>
          </w:p>
        </w:tc>
      </w:tr>
      <w:tr w:rsidR="003C2D2F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</w:t>
            </w:r>
            <w:r w:rsidR="004A054B" w:rsidRPr="00C12040">
              <w:t>муниципальной</w:t>
            </w:r>
            <w:r w:rsidR="00462FF7" w:rsidRPr="00C1204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C12040" w:rsidRDefault="004A054B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Администрации </w:t>
            </w:r>
            <w:proofErr w:type="gramStart"/>
            <w:r w:rsidR="00314F98" w:rsidRPr="00C12040">
              <w:t>Матвеево-Курганского</w:t>
            </w:r>
            <w:proofErr w:type="gramEnd"/>
            <w:r w:rsidR="00FF2EC9">
              <w:t xml:space="preserve"> </w:t>
            </w:r>
            <w:r w:rsidR="00DA52B1" w:rsidRPr="00C12040">
              <w:t>сельского поселения</w:t>
            </w:r>
          </w:p>
        </w:tc>
      </w:tr>
      <w:tr w:rsidR="00520269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520269" w:rsidRPr="00C12040" w:rsidRDefault="00520269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</w:t>
            </w:r>
            <w:r w:rsidR="005E1779" w:rsidRPr="00C12040">
              <w:t xml:space="preserve">муниципальной </w:t>
            </w:r>
            <w:r w:rsidRPr="00C1204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520269" w:rsidRPr="00C12040" w:rsidRDefault="002361E7" w:rsidP="00256014">
            <w:pPr>
              <w:autoSpaceDE w:val="0"/>
              <w:autoSpaceDN w:val="0"/>
              <w:adjustRightInd w:val="0"/>
              <w:jc w:val="both"/>
            </w:pPr>
            <w:r w:rsidRPr="00C12040">
              <w:t>О</w:t>
            </w:r>
            <w:r w:rsidR="00932F33" w:rsidRPr="00C12040">
              <w:t>тсутствуют</w:t>
            </w:r>
          </w:p>
        </w:tc>
      </w:tr>
      <w:tr w:rsidR="00DA52B1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DA52B1" w:rsidRPr="00C12040" w:rsidRDefault="00DA52B1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Участники муниципальной 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DA52B1" w:rsidRPr="00C12040" w:rsidRDefault="00D62D77" w:rsidP="002862F5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>-А</w:t>
            </w:r>
            <w:r w:rsidR="00DA52B1" w:rsidRPr="00C12040">
              <w:t xml:space="preserve">дминистрации </w:t>
            </w:r>
            <w:proofErr w:type="gramStart"/>
            <w:r w:rsidR="00314F98" w:rsidRPr="00C12040">
              <w:t>Матвеево-Курганского</w:t>
            </w:r>
            <w:proofErr w:type="gramEnd"/>
            <w:r w:rsidR="00DA52B1" w:rsidRPr="00C12040">
              <w:t xml:space="preserve"> сельского поселения 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 xml:space="preserve">управляющая организация </w:t>
            </w:r>
            <w:proofErr w:type="gramStart"/>
            <w:r w:rsidR="003A0076" w:rsidRPr="00C12040">
              <w:rPr>
                <w:color w:val="000000"/>
              </w:rPr>
              <w:t>М-Курганское</w:t>
            </w:r>
            <w:proofErr w:type="gramEnd"/>
            <w:r w:rsidR="003A0076" w:rsidRPr="00C12040">
              <w:rPr>
                <w:color w:val="000000"/>
              </w:rPr>
              <w:t xml:space="preserve"> МУП МПЖКХ;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>собственники по</w:t>
            </w:r>
            <w:r w:rsidRPr="00C12040">
              <w:rPr>
                <w:color w:val="000000"/>
              </w:rPr>
              <w:t>мещений в многоквартирных домах;</w:t>
            </w:r>
          </w:p>
          <w:p w:rsidR="00D62D77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t>-организации, отобранные в порядке, предусмотренном действу</w:t>
            </w:r>
            <w:r w:rsidRPr="00C12040">
              <w:t>ю</w:t>
            </w:r>
            <w:r w:rsidRPr="00C12040">
              <w:t>щим законодательством, различных форм собственности, привл</w:t>
            </w:r>
            <w:r w:rsidRPr="00C12040">
              <w:t>е</w:t>
            </w:r>
            <w:r w:rsidRPr="00C12040">
              <w:t>ченные на основе аукционов.</w:t>
            </w:r>
          </w:p>
          <w:p w:rsidR="003A0076" w:rsidRPr="00C12040" w:rsidRDefault="003A0076" w:rsidP="002862F5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718D5" w:rsidRPr="00C12040" w:rsidRDefault="006718D5" w:rsidP="006718D5">
            <w:pPr>
              <w:pStyle w:val="ConsPlusCell"/>
            </w:pPr>
            <w:r w:rsidRPr="00C12040">
              <w:t xml:space="preserve">1. Развитие жилищного хозяйства в </w:t>
            </w:r>
            <w:proofErr w:type="gramStart"/>
            <w:r w:rsidR="003A0076" w:rsidRPr="00C12040">
              <w:t>Матвеево-Курганском</w:t>
            </w:r>
            <w:proofErr w:type="gramEnd"/>
            <w:r w:rsidR="003A0076" w:rsidRPr="00C12040">
              <w:t xml:space="preserve"> сельском поселении</w:t>
            </w:r>
            <w:r w:rsidRPr="00C12040">
              <w:t>;</w:t>
            </w:r>
          </w:p>
          <w:p w:rsidR="005F2899" w:rsidRPr="00C12040" w:rsidRDefault="006718D5" w:rsidP="005F2899">
            <w:pPr>
              <w:pStyle w:val="ConsPlusCell"/>
            </w:pPr>
            <w:r w:rsidRPr="00C12040">
              <w:t xml:space="preserve">2. </w:t>
            </w:r>
            <w:r w:rsidR="005F2899" w:rsidRPr="00C12040">
              <w:t xml:space="preserve">Развитие </w:t>
            </w:r>
            <w:r w:rsidR="00BF7E5A">
              <w:t>коммунального</w:t>
            </w:r>
            <w:r w:rsidR="005F2899" w:rsidRPr="00C12040">
              <w:t xml:space="preserve"> хозяйства в </w:t>
            </w:r>
            <w:proofErr w:type="gramStart"/>
            <w:r w:rsidR="005F2899" w:rsidRPr="00C12040">
              <w:t>Матвеево-Курганском</w:t>
            </w:r>
            <w:proofErr w:type="gramEnd"/>
            <w:r w:rsidR="005F2899" w:rsidRPr="00C12040">
              <w:t xml:space="preserve"> сел</w:t>
            </w:r>
            <w:r w:rsidR="005F2899" w:rsidRPr="00C12040">
              <w:t>ь</w:t>
            </w:r>
            <w:r w:rsidR="005F2899" w:rsidRPr="00C12040">
              <w:t>ском поселении;</w:t>
            </w:r>
          </w:p>
          <w:p w:rsidR="006718D5" w:rsidRPr="00C12040" w:rsidRDefault="006718D5" w:rsidP="006718D5">
            <w:pPr>
              <w:pStyle w:val="ConsPlusCell"/>
            </w:pPr>
            <w:r w:rsidRPr="00C12040">
              <w:t xml:space="preserve">3. </w:t>
            </w:r>
            <w:r w:rsidR="0023705E" w:rsidRPr="00C12040">
              <w:t xml:space="preserve">Благоустройство территории </w:t>
            </w:r>
            <w:proofErr w:type="gramStart"/>
            <w:r w:rsidR="0023705E" w:rsidRPr="00C12040">
              <w:t>Матвеево-Курганского</w:t>
            </w:r>
            <w:proofErr w:type="gramEnd"/>
            <w:r w:rsidR="0023705E" w:rsidRPr="00C12040">
              <w:t xml:space="preserve"> сельского поселения.</w:t>
            </w:r>
          </w:p>
          <w:p w:rsidR="006718D5" w:rsidRPr="00C12040" w:rsidRDefault="006718D5" w:rsidP="006718D5">
            <w:pPr>
              <w:pStyle w:val="ConsPlusCell"/>
            </w:pPr>
          </w:p>
          <w:p w:rsidR="0061256D" w:rsidRPr="00C12040" w:rsidRDefault="0061256D" w:rsidP="00704EC5">
            <w:pPr>
              <w:jc w:val="both"/>
              <w:rPr>
                <w:highlight w:val="yellow"/>
              </w:rPr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</w:t>
            </w:r>
            <w:r w:rsidRPr="00C12040">
              <w:t>у</w:t>
            </w:r>
            <w:r w:rsidRPr="00C12040">
              <w:t>менты муниципальной пр</w:t>
            </w:r>
            <w:r w:rsidRPr="00C12040">
              <w:t>о</w:t>
            </w:r>
            <w:r w:rsidRPr="00C12040">
              <w:t xml:space="preserve">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2361E7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color w:val="000000"/>
                <w:lang w:eastAsia="en-US"/>
              </w:rPr>
              <w:t>О</w:t>
            </w:r>
            <w:r w:rsidR="0061256D" w:rsidRPr="00C12040">
              <w:rPr>
                <w:rFonts w:eastAsia="Calibri"/>
                <w:color w:val="000000"/>
                <w:lang w:eastAsia="en-US"/>
              </w:rPr>
              <w:t>тсутствуют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0D518E">
            <w:pPr>
              <w:widowControl/>
              <w:autoSpaceDE w:val="0"/>
              <w:autoSpaceDN w:val="0"/>
              <w:adjustRightInd w:val="0"/>
            </w:pPr>
            <w:r w:rsidRPr="00C12040">
              <w:t>Цели муниципальной програ</w:t>
            </w:r>
            <w:r w:rsidRPr="00C12040">
              <w:t>м</w:t>
            </w:r>
            <w:r w:rsidRPr="00C12040">
              <w:t xml:space="preserve">мы  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7320" w:type="dxa"/>
            <w:tcMar>
              <w:bottom w:w="57" w:type="dxa"/>
            </w:tcMar>
          </w:tcPr>
          <w:p w:rsidR="006718D5" w:rsidRPr="00C12040" w:rsidRDefault="00D62D77" w:rsidP="006718D5">
            <w:pPr>
              <w:pStyle w:val="ConsPlusCell"/>
            </w:pPr>
            <w:r w:rsidRPr="00C12040">
              <w:t>-п</w:t>
            </w:r>
            <w:r w:rsidR="006718D5" w:rsidRPr="00C12040">
              <w:t>овышение качества и надежности предоставления</w:t>
            </w:r>
          </w:p>
          <w:p w:rsidR="003A0076" w:rsidRPr="00C12040" w:rsidRDefault="006718D5" w:rsidP="006718D5">
            <w:pPr>
              <w:pStyle w:val="ConsPlusCell"/>
            </w:pPr>
            <w:r w:rsidRPr="00C12040">
              <w:t xml:space="preserve">жилищно-коммунальных услуг населению 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   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улучшение технического состояния многоквартирных домов;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lastRenderedPageBreak/>
              <w:t>-</w:t>
            </w:r>
            <w:r w:rsidR="003A0076" w:rsidRPr="00C12040">
              <w:t>создание благоприятных условий для управления мно</w:t>
            </w:r>
            <w:r w:rsidRPr="00C12040">
              <w:t>гоквартирн</w:t>
            </w:r>
            <w:r w:rsidRPr="00C12040">
              <w:t>ы</w:t>
            </w:r>
            <w:r w:rsidRPr="00C12040">
              <w:t>ми домами;</w:t>
            </w:r>
          </w:p>
          <w:p w:rsidR="00D62D77" w:rsidRPr="00C12040" w:rsidRDefault="00D62D77" w:rsidP="003A0076">
            <w:pPr>
              <w:pStyle w:val="Default"/>
            </w:pPr>
            <w:r w:rsidRPr="00C12040">
              <w:t xml:space="preserve">-комплексное решение проблем благоустройства, обеспечение и улучшение внешнего вида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поселения, способствующего комфортной жизнедеятельности</w:t>
            </w:r>
          </w:p>
          <w:p w:rsidR="0061256D" w:rsidRPr="00C12040" w:rsidRDefault="0061256D" w:rsidP="006718D5">
            <w:pPr>
              <w:pStyle w:val="ConsPlusCell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Задачи муниципальной 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704EC5" w:rsidRPr="00C12040" w:rsidRDefault="00704EC5" w:rsidP="00704EC5">
            <w:pPr>
              <w:pStyle w:val="ConsPlusCell"/>
            </w:pPr>
            <w:r w:rsidRPr="00C12040">
              <w:t>-эффективное управление многоквартирными домами;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-повышение эффективности, качества и надежности                      п</w:t>
            </w:r>
            <w:r w:rsidRPr="00C12040">
              <w:t>о</w:t>
            </w:r>
            <w:r w:rsidRPr="00C12040">
              <w:t>ставок коммунальных ресурсов;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реализация механизма </w:t>
            </w:r>
            <w:proofErr w:type="spellStart"/>
            <w:r w:rsidR="003A0076" w:rsidRPr="00C12040">
              <w:t>софинансирования</w:t>
            </w:r>
            <w:proofErr w:type="spellEnd"/>
            <w:r w:rsidR="003A0076" w:rsidRPr="00C12040"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</w:t>
            </w:r>
            <w:r w:rsidR="003A0076" w:rsidRPr="00C12040">
              <w:t>т</w:t>
            </w:r>
            <w:r w:rsidR="003A0076" w:rsidRPr="00C12040">
              <w:t>ного закона от 11.06.2013 № 1101-ЗС «О капитальном ремонте о</w:t>
            </w:r>
            <w:r w:rsidR="003A0076" w:rsidRPr="00C12040">
              <w:t>б</w:t>
            </w:r>
            <w:r w:rsidR="003A0076" w:rsidRPr="00C12040">
              <w:t>щего имущества в многоквартирных домах</w:t>
            </w:r>
            <w:r w:rsidRPr="00C12040">
              <w:t>»</w:t>
            </w:r>
            <w:r w:rsidR="003A0076" w:rsidRPr="00C12040">
              <w:t xml:space="preserve"> на территории </w:t>
            </w:r>
            <w:proofErr w:type="gramStart"/>
            <w:r w:rsidR="003A0076" w:rsidRPr="00C12040">
              <w:t>Матве</w:t>
            </w:r>
            <w:r w:rsidR="003A0076" w:rsidRPr="00C12040">
              <w:t>е</w:t>
            </w:r>
            <w:r w:rsidR="003A0076" w:rsidRPr="00C12040">
              <w:t>во-Курганского</w:t>
            </w:r>
            <w:proofErr w:type="gramEnd"/>
            <w:r w:rsidR="003A0076" w:rsidRPr="00C12040">
              <w:t xml:space="preserve"> сельского поселения»; 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>развитие конкурентной среды в сфере управления многокварти</w:t>
            </w:r>
            <w:r w:rsidR="003A0076" w:rsidRPr="00C12040">
              <w:t>р</w:t>
            </w:r>
            <w:r w:rsidR="003A0076" w:rsidRPr="00C12040">
              <w:t xml:space="preserve">ными домами; </w:t>
            </w:r>
          </w:p>
          <w:p w:rsidR="003A0076" w:rsidRPr="00C12040" w:rsidRDefault="00244D78" w:rsidP="003A0076">
            <w:pPr>
              <w:jc w:val="both"/>
            </w:pPr>
            <w:r w:rsidRPr="00C12040">
              <w:t>-</w:t>
            </w:r>
            <w:r w:rsidR="003A0076" w:rsidRPr="00C12040">
              <w:t>создание условий для осознанного выбора собственниками пом</w:t>
            </w:r>
            <w:r w:rsidR="003A0076" w:rsidRPr="00C12040">
              <w:t>е</w:t>
            </w:r>
            <w:r w:rsidR="003A0076" w:rsidRPr="00C12040">
              <w:t>щений в многоквартирных домах сп</w:t>
            </w:r>
            <w:r w:rsidR="00270EEB" w:rsidRPr="00C12040">
              <w:t>особа управления данными д</w:t>
            </w:r>
            <w:r w:rsidR="00270EEB" w:rsidRPr="00C12040">
              <w:t>о</w:t>
            </w:r>
            <w:r w:rsidR="00270EEB" w:rsidRPr="00C12040">
              <w:t>мами;</w:t>
            </w:r>
          </w:p>
          <w:p w:rsidR="00270EEB" w:rsidRPr="00C12040" w:rsidRDefault="00270EEB" w:rsidP="00270EEB">
            <w:r w:rsidRPr="00C12040">
              <w:t xml:space="preserve">-организация и содержание мест захоронения в населенных пунктах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 поселения. </w:t>
            </w:r>
          </w:p>
          <w:p w:rsidR="00270EEB" w:rsidRPr="00C12040" w:rsidRDefault="00270EEB" w:rsidP="00270EEB">
            <w:r w:rsidRPr="00C12040">
              <w:t xml:space="preserve">-прочие мероприятия в области благоустройства территории </w:t>
            </w:r>
            <w:proofErr w:type="gramStart"/>
            <w:r w:rsidRPr="00C12040">
              <w:t>Матв</w:t>
            </w:r>
            <w:r w:rsidRPr="00C12040">
              <w:t>е</w:t>
            </w:r>
            <w:r w:rsidRPr="00C12040">
              <w:t>ево-Курганского</w:t>
            </w:r>
            <w:proofErr w:type="gramEnd"/>
            <w:r w:rsidRPr="00C12040">
              <w:t xml:space="preserve"> сельского поселения:</w:t>
            </w:r>
          </w:p>
          <w:p w:rsidR="00270EEB" w:rsidRPr="00C12040" w:rsidRDefault="00270EEB" w:rsidP="00270EEB">
            <w:r w:rsidRPr="00C12040">
              <w:t xml:space="preserve">-повышение общего уровня благоустройства и совершенствование </w:t>
            </w:r>
            <w:proofErr w:type="gramStart"/>
            <w:r w:rsidRPr="00C12040">
              <w:t>эстетического вида</w:t>
            </w:r>
            <w:proofErr w:type="gramEnd"/>
            <w:r w:rsidRPr="00C12040">
              <w:t xml:space="preserve"> поселения.</w:t>
            </w:r>
          </w:p>
          <w:p w:rsidR="00270EEB" w:rsidRPr="00C12040" w:rsidRDefault="00270EEB" w:rsidP="00270EEB">
            <w:r w:rsidRPr="00C12040">
              <w:t>- развитие и поддержание  инициатив жителей населенных пунктов по благоустройству и санитарной очистке придомовых территорий.</w:t>
            </w:r>
          </w:p>
          <w:p w:rsidR="00270EEB" w:rsidRPr="00C12040" w:rsidRDefault="00270EEB" w:rsidP="00270EEB">
            <w:r w:rsidRPr="00C12040">
              <w:t>- привлечение к активному участию в решении вопросов благ</w:t>
            </w:r>
            <w:r w:rsidRPr="00C12040">
              <w:t>о</w:t>
            </w:r>
            <w:r w:rsidRPr="00C12040">
              <w:t>устройства и поддержания санитарного порядка на территориях о</w:t>
            </w:r>
            <w:r w:rsidRPr="00C12040">
              <w:t>б</w:t>
            </w:r>
            <w:r w:rsidRPr="00C12040">
              <w:t>щего пользования, прилегающих территориях и закрепленных участков трудовые коллективы учреждений, организаций и пре</w:t>
            </w:r>
            <w:r w:rsidRPr="00C12040">
              <w:t>д</w:t>
            </w:r>
            <w:r w:rsidRPr="00C12040">
              <w:t>приятий всех форм собственности, индивидуальных предприним</w:t>
            </w:r>
            <w:r w:rsidRPr="00C12040">
              <w:t>а</w:t>
            </w:r>
            <w:r w:rsidRPr="00C12040">
              <w:t>телей.</w:t>
            </w:r>
          </w:p>
          <w:p w:rsidR="00270EEB" w:rsidRPr="00C12040" w:rsidRDefault="00270EEB" w:rsidP="00270EEB">
            <w:pPr>
              <w:jc w:val="both"/>
            </w:pPr>
            <w:r w:rsidRPr="00C12040">
              <w:t>-активизация работы населения по благоустройству и наведению  санитарного порядка на придомовых и уличных  территориях.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показ</w:t>
            </w:r>
            <w:r w:rsidRPr="00C12040">
              <w:t>а</w:t>
            </w:r>
            <w:r w:rsidRPr="00C12040">
              <w:t xml:space="preserve">тели муниципальной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086949" w:rsidRPr="00C12040" w:rsidRDefault="00A6251F" w:rsidP="00086949">
            <w:r>
              <w:t>- уро</w:t>
            </w:r>
            <w:r w:rsidR="00086949" w:rsidRPr="00C12040">
              <w:t>вень износа коммунальной структуры</w:t>
            </w:r>
            <w:r w:rsidR="00270EEB" w:rsidRPr="00C12040">
              <w:t>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 -доля фактически освещенных улиц в общей протяженности   улиц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-уровень газификации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270EEB" w:rsidRPr="00C12040" w:rsidRDefault="00270EEB" w:rsidP="00270EE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t>-</w:t>
            </w:r>
            <w:r w:rsidRPr="00C12040">
              <w:rPr>
                <w:rFonts w:eastAsia="Calibri"/>
                <w:lang w:eastAsia="en-US"/>
              </w:rPr>
              <w:t xml:space="preserve"> количество благоустроенных мест захоронения к общему числу мест захоронения;</w:t>
            </w:r>
          </w:p>
          <w:p w:rsidR="00270EEB" w:rsidRPr="00C12040" w:rsidRDefault="00270EEB" w:rsidP="00270EEB">
            <w:r w:rsidRPr="00C12040">
              <w:rPr>
                <w:rFonts w:eastAsia="Calibri"/>
                <w:lang w:eastAsia="en-US"/>
              </w:rPr>
              <w:t>- количество отремонтированных памятников, малых архитекту</w:t>
            </w:r>
            <w:r w:rsidRPr="00C12040">
              <w:rPr>
                <w:rFonts w:eastAsia="Calibri"/>
                <w:lang w:eastAsia="en-US"/>
              </w:rPr>
              <w:t>р</w:t>
            </w:r>
            <w:r w:rsidRPr="00C12040">
              <w:rPr>
                <w:rFonts w:eastAsia="Calibri"/>
                <w:lang w:eastAsia="en-US"/>
              </w:rPr>
              <w:t>ных форм к общему числу памятников и малых архитектурных форм.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Этапы и сроки реализации м</w:t>
            </w:r>
            <w:r w:rsidRPr="00C12040">
              <w:t>у</w:t>
            </w:r>
            <w:r w:rsidRPr="00C12040">
              <w:t xml:space="preserve">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ED1B58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Сроки реализации  - </w:t>
            </w:r>
            <w:r w:rsidR="0061256D" w:rsidRPr="00C12040">
              <w:t>201</w:t>
            </w:r>
            <w:r w:rsidR="00746A9F">
              <w:t>9 – 203</w:t>
            </w:r>
            <w:r w:rsidR="0061256D" w:rsidRPr="00C12040">
              <w:t>0 годы.</w:t>
            </w:r>
          </w:p>
          <w:p w:rsidR="0061256D" w:rsidRPr="00C12040" w:rsidRDefault="0061256D" w:rsidP="003A0076">
            <w:pPr>
              <w:widowControl/>
              <w:autoSpaceDE w:val="0"/>
              <w:autoSpaceDN w:val="0"/>
              <w:adjustRightInd w:val="0"/>
              <w:ind w:left="600" w:hanging="600"/>
              <w:jc w:val="both"/>
            </w:pPr>
            <w:r w:rsidRPr="00C12040">
              <w:t>Этапы реализации не выделяются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Ресурсное обеспечение муниц</w:t>
            </w:r>
            <w:r w:rsidRPr="00C12040">
              <w:t>и</w:t>
            </w:r>
            <w:r w:rsidRPr="00C12040">
              <w:t xml:space="preserve">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601"/>
            </w:tblGrid>
            <w:tr w:rsidR="0061256D" w:rsidRPr="00C12040">
              <w:tc>
                <w:tcPr>
                  <w:tcW w:w="6601" w:type="dxa"/>
                </w:tcPr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>объем финансового обеспечения реализации муниципальной программы</w:t>
                  </w:r>
                  <w:r w:rsidR="00ED1B58" w:rsidRPr="00C12040">
                    <w:rPr>
                      <w:rFonts w:eastAsia="Calibri"/>
                      <w:lang w:eastAsia="en-US"/>
                    </w:rPr>
                    <w:t xml:space="preserve"> -</w:t>
                  </w:r>
                </w:p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lastRenderedPageBreak/>
                    <w:t xml:space="preserve"> за 201</w:t>
                  </w:r>
                  <w:r w:rsidR="00CD59EB">
                    <w:rPr>
                      <w:rFonts w:eastAsia="Calibri"/>
                      <w:lang w:eastAsia="en-US"/>
                    </w:rPr>
                    <w:t>9</w:t>
                  </w:r>
                  <w:r w:rsidRPr="00C12040">
                    <w:rPr>
                      <w:rFonts w:eastAsia="Calibri"/>
                      <w:lang w:eastAsia="en-US"/>
                    </w:rPr>
                    <w:t xml:space="preserve"> - 20</w:t>
                  </w:r>
                  <w:r w:rsidR="00CD59EB">
                    <w:rPr>
                      <w:rFonts w:eastAsia="Calibri"/>
                      <w:lang w:eastAsia="en-US"/>
                    </w:rPr>
                    <w:t>3</w:t>
                  </w:r>
                  <w:r w:rsidRPr="00C12040">
                    <w:rPr>
                      <w:rFonts w:eastAsia="Calibri"/>
                      <w:lang w:eastAsia="en-US"/>
                    </w:rPr>
                    <w:t>0 годы –</w:t>
                  </w:r>
                  <w:r w:rsidR="006929DA">
                    <w:rPr>
                      <w:rFonts w:eastAsia="Calibri"/>
                      <w:lang w:eastAsia="en-US"/>
                    </w:rPr>
                    <w:t xml:space="preserve"> </w:t>
                  </w:r>
                  <w:r w:rsidR="00654519">
                    <w:rPr>
                      <w:rFonts w:eastAsia="Calibri"/>
                      <w:lang w:eastAsia="en-US"/>
                    </w:rPr>
                    <w:t>185535,7</w:t>
                  </w:r>
                  <w:r w:rsidR="00A07544" w:rsidRPr="00A07544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A07544">
                    <w:rPr>
                      <w:rFonts w:eastAsia="Calibri"/>
                      <w:lang w:eastAsia="en-US"/>
                    </w:rPr>
                    <w:t>тыс</w:t>
                  </w:r>
                  <w:r w:rsidRPr="00C12040">
                    <w:rPr>
                      <w:rFonts w:eastAsia="Calibri"/>
                      <w:lang w:eastAsia="en-US"/>
                    </w:rPr>
                    <w:t>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385"/>
                  </w:tblGrid>
                  <w:tr w:rsidR="0061256D" w:rsidRPr="00C12040" w:rsidTr="00CD59EB">
                    <w:tc>
                      <w:tcPr>
                        <w:tcW w:w="6385" w:type="dxa"/>
                      </w:tcPr>
                      <w:p w:rsidR="0061256D" w:rsidRPr="00C12040" w:rsidRDefault="0061256D" w:rsidP="001B47C7">
                        <w:pPr>
                          <w:jc w:val="both"/>
                        </w:pPr>
                        <w:r w:rsidRPr="00C12040">
                          <w:t>в том числе:</w:t>
                        </w:r>
                      </w:p>
                    </w:tc>
                  </w:tr>
                  <w:tr w:rsidR="0061256D" w:rsidRPr="00C12040" w:rsidTr="00CD59EB">
                    <w:tc>
                      <w:tcPr>
                        <w:tcW w:w="6385" w:type="dxa"/>
                      </w:tcPr>
                      <w:p w:rsidR="0061256D" w:rsidRPr="00C12040" w:rsidRDefault="0061256D" w:rsidP="00654519">
                        <w:pPr>
                          <w:jc w:val="both"/>
                        </w:pPr>
                        <w:r w:rsidRPr="00C12040">
                          <w:t>201</w:t>
                        </w:r>
                        <w:r w:rsidR="00CD59EB">
                          <w:t>9</w:t>
                        </w:r>
                        <w:r w:rsidRPr="00C12040">
                          <w:t xml:space="preserve"> год </w:t>
                        </w:r>
                        <w:r w:rsidR="00654519">
                          <w:t>–14885,0</w:t>
                        </w:r>
                        <w:r w:rsidRPr="00C12040">
                          <w:t>тыс.</w:t>
                        </w:r>
                        <w:r w:rsidR="00654519">
                          <w:t xml:space="preserve"> </w:t>
                        </w:r>
                        <w:r w:rsidRPr="00C12040">
                          <w:t>рублей;</w:t>
                        </w:r>
                      </w:p>
                    </w:tc>
                  </w:tr>
                  <w:tr w:rsidR="0061256D" w:rsidRPr="00C12040" w:rsidTr="00CD59EB">
                    <w:tc>
                      <w:tcPr>
                        <w:tcW w:w="6385" w:type="dxa"/>
                      </w:tcPr>
                      <w:p w:rsidR="0061256D" w:rsidRPr="00C12040" w:rsidRDefault="00CD59EB" w:rsidP="00654519">
                        <w:pPr>
                          <w:jc w:val="both"/>
                        </w:pPr>
                        <w:r>
                          <w:t>2020</w:t>
                        </w:r>
                        <w:r w:rsidR="00872F1C" w:rsidRPr="00C12040">
                          <w:t xml:space="preserve"> год </w:t>
                        </w:r>
                        <w:r w:rsidR="00A940D4" w:rsidRPr="00C12040">
                          <w:t>–</w:t>
                        </w:r>
                        <w:r w:rsidR="00CC032B">
                          <w:t>15</w:t>
                        </w:r>
                        <w:r w:rsidR="00654519">
                          <w:t>513,7</w:t>
                        </w:r>
                        <w:r w:rsidR="00872F1C" w:rsidRPr="00C12040">
                          <w:t>тыс. рублей;</w:t>
                        </w:r>
                      </w:p>
                    </w:tc>
                  </w:tr>
                  <w:tr w:rsidR="0061256D" w:rsidRPr="00C12040" w:rsidTr="00CD59EB">
                    <w:tc>
                      <w:tcPr>
                        <w:tcW w:w="6385" w:type="dxa"/>
                      </w:tcPr>
                      <w:p w:rsidR="0061256D" w:rsidRPr="00C12040" w:rsidRDefault="00CD59EB" w:rsidP="00847A5C">
                        <w:pPr>
                          <w:jc w:val="both"/>
                        </w:pPr>
                        <w:r>
                          <w:t>2021</w:t>
                        </w:r>
                        <w:r w:rsidR="0061256D" w:rsidRPr="00C12040">
                          <w:t xml:space="preserve"> год </w:t>
                        </w:r>
                        <w:r w:rsidR="00A940D4" w:rsidRPr="00C12040">
                          <w:t>–</w:t>
                        </w:r>
                        <w:r w:rsidR="00654519">
                          <w:t>15513,7</w:t>
                        </w:r>
                        <w:r w:rsidR="00654519" w:rsidRPr="00C12040">
                          <w:t>тыс. рублей;</w:t>
                        </w:r>
                      </w:p>
                    </w:tc>
                  </w:tr>
                  <w:tr w:rsidR="00CD59EB" w:rsidRPr="00C12040" w:rsidTr="00CD59EB">
                    <w:tc>
                      <w:tcPr>
                        <w:tcW w:w="6385" w:type="dxa"/>
                      </w:tcPr>
                      <w:p w:rsidR="00CD59EB" w:rsidRPr="00C12040" w:rsidRDefault="00CD59EB" w:rsidP="009217B9">
                        <w:pPr>
                          <w:jc w:val="both"/>
                        </w:pPr>
                        <w:r>
                          <w:t>2021</w:t>
                        </w:r>
                        <w:r w:rsidRPr="00C12040">
                          <w:t xml:space="preserve"> год –</w:t>
                        </w:r>
                        <w:r w:rsidR="00654519">
                          <w:t>15513,7</w:t>
                        </w:r>
                        <w:r w:rsidR="00654519" w:rsidRPr="00C12040">
                          <w:t>тыс. рублей;</w:t>
                        </w:r>
                      </w:p>
                    </w:tc>
                  </w:tr>
                  <w:tr w:rsidR="00CD59EB" w:rsidRPr="00C12040" w:rsidTr="00CD59EB">
                    <w:tc>
                      <w:tcPr>
                        <w:tcW w:w="6385" w:type="dxa"/>
                      </w:tcPr>
                      <w:p w:rsidR="00CD59EB" w:rsidRPr="007A4D4A" w:rsidRDefault="00CD59EB" w:rsidP="009217B9">
                        <w:pPr>
                          <w:jc w:val="both"/>
                        </w:pPr>
                        <w:r>
                          <w:t>2022</w:t>
                        </w:r>
                        <w:r w:rsidRPr="00C12040">
                          <w:t xml:space="preserve"> год </w:t>
                        </w:r>
                        <w:r w:rsidR="00654519">
                          <w:t>- 15513,7</w:t>
                        </w:r>
                        <w:r w:rsidR="00654519" w:rsidRPr="00C12040">
                          <w:t>тыс. рублей;</w:t>
                        </w:r>
                      </w:p>
                      <w:p w:rsidR="00CD59EB" w:rsidRPr="00C12040" w:rsidRDefault="00CD59EB" w:rsidP="009217B9">
                        <w:pPr>
                          <w:jc w:val="both"/>
                        </w:pPr>
                        <w:r>
                          <w:t>2023</w:t>
                        </w:r>
                        <w:r w:rsidRPr="007A4D4A">
                          <w:t xml:space="preserve"> год – </w:t>
                        </w:r>
                        <w:r w:rsidR="00654519">
                          <w:t>15513,7</w:t>
                        </w:r>
                        <w:r w:rsidR="00654519" w:rsidRPr="00C12040">
                          <w:t>тыс. рублей;</w:t>
                        </w:r>
                      </w:p>
                      <w:p w:rsidR="00CD59EB" w:rsidRPr="00C12040" w:rsidRDefault="00CD59EB" w:rsidP="009217B9">
                        <w:pPr>
                          <w:jc w:val="both"/>
                        </w:pPr>
                        <w:r>
                          <w:t>2024</w:t>
                        </w:r>
                        <w:r w:rsidRPr="00C12040">
                          <w:t xml:space="preserve"> год </w:t>
                        </w:r>
                        <w:r>
                          <w:t xml:space="preserve">– </w:t>
                        </w:r>
                        <w:r w:rsidR="00654519">
                          <w:t>15513,7</w:t>
                        </w:r>
                        <w:r w:rsidR="00654519" w:rsidRPr="00C12040">
                          <w:t>тыс. рублей;</w:t>
                        </w:r>
                      </w:p>
                      <w:p w:rsidR="00CD59EB" w:rsidRDefault="00CD59EB" w:rsidP="009217B9">
                        <w:pPr>
                          <w:jc w:val="both"/>
                        </w:pPr>
                        <w:r>
                          <w:t>2025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654519">
                          <w:t>15513,7</w:t>
                        </w:r>
                        <w:r w:rsidR="00654519" w:rsidRPr="00C12040">
                          <w:t>тыс. рублей;</w:t>
                        </w:r>
                      </w:p>
                      <w:p w:rsidR="00FA099D" w:rsidRPr="007A4D4A" w:rsidRDefault="00FA099D" w:rsidP="00FA099D">
                        <w:pPr>
                          <w:jc w:val="both"/>
                        </w:pPr>
                        <w:r>
                          <w:t>2026</w:t>
                        </w:r>
                        <w:r w:rsidRPr="00C12040">
                          <w:t xml:space="preserve"> год </w:t>
                        </w:r>
                        <w:r w:rsidRPr="007A4D4A">
                          <w:t xml:space="preserve">-  </w:t>
                        </w:r>
                        <w:r w:rsidR="00654519">
                          <w:t>15513,7</w:t>
                        </w:r>
                        <w:r w:rsidR="00654519" w:rsidRPr="00C12040">
                          <w:t>тыс. рублей;</w:t>
                        </w:r>
                      </w:p>
                      <w:p w:rsidR="00FA099D" w:rsidRPr="00C12040" w:rsidRDefault="00FA099D" w:rsidP="00FA099D">
                        <w:pPr>
                          <w:jc w:val="both"/>
                        </w:pPr>
                        <w:r>
                          <w:t>2027</w:t>
                        </w:r>
                        <w:r w:rsidRPr="007A4D4A">
                          <w:t xml:space="preserve"> год – </w:t>
                        </w:r>
                        <w:r w:rsidR="00654519">
                          <w:t>15513,7</w:t>
                        </w:r>
                        <w:r w:rsidR="00654519" w:rsidRPr="00C12040">
                          <w:t>тыс. рублей;</w:t>
                        </w:r>
                      </w:p>
                      <w:p w:rsidR="00FA099D" w:rsidRPr="00C12040" w:rsidRDefault="00FA099D" w:rsidP="00FA099D">
                        <w:pPr>
                          <w:jc w:val="both"/>
                        </w:pPr>
                        <w:r>
                          <w:t>2028</w:t>
                        </w:r>
                        <w:r w:rsidRPr="00C12040">
                          <w:t xml:space="preserve"> год </w:t>
                        </w:r>
                        <w:r>
                          <w:t xml:space="preserve">– </w:t>
                        </w:r>
                        <w:r w:rsidR="00654519">
                          <w:t>15513,7</w:t>
                        </w:r>
                        <w:r w:rsidR="00654519" w:rsidRPr="00C12040">
                          <w:t>тыс. рублей;</w:t>
                        </w:r>
                      </w:p>
                      <w:p w:rsidR="00FA099D" w:rsidRDefault="00FA099D" w:rsidP="00FA099D">
                        <w:pPr>
                          <w:jc w:val="both"/>
                        </w:pPr>
                        <w:r>
                          <w:t>2029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>
                          <w:t>15168,3</w:t>
                        </w:r>
                        <w:r w:rsidRPr="00C12040">
                          <w:t xml:space="preserve"> тыс. рублей;</w:t>
                        </w:r>
                      </w:p>
                      <w:p w:rsidR="00FA099D" w:rsidRPr="00C12040" w:rsidRDefault="00FA099D" w:rsidP="009217B9">
                        <w:pPr>
                          <w:jc w:val="both"/>
                        </w:pPr>
                        <w:r>
                          <w:t>2030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654519">
                          <w:t>15513,7</w:t>
                        </w:r>
                        <w:r w:rsidR="00654519" w:rsidRPr="00C12040">
                          <w:t>тыс. рублей;</w:t>
                        </w:r>
                      </w:p>
                    </w:tc>
                  </w:tr>
                </w:tbl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</w:t>
                  </w:r>
                  <w:r w:rsidR="00412C82" w:rsidRPr="00C12040">
                    <w:t>областного</w:t>
                  </w:r>
                  <w:r w:rsidRPr="00C12040">
                    <w:t xml:space="preserve"> бюджет</w:t>
                  </w:r>
                  <w:r w:rsidR="00412C82" w:rsidRPr="00C12040">
                    <w:t>а</w:t>
                  </w:r>
                  <w:r w:rsidRPr="00C12040">
                    <w:t xml:space="preserve"> –</w:t>
                  </w:r>
                  <w:r w:rsidR="00654519">
                    <w:t xml:space="preserve"> 0 рублей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местного бюджета –  </w:t>
                  </w:r>
                  <w:r w:rsidR="00654519">
                    <w:t>185535,7</w:t>
                  </w:r>
                  <w:r w:rsidRPr="00A07544">
                    <w:t xml:space="preserve"> тыс</w:t>
                  </w:r>
                  <w:r w:rsidRPr="00C12040">
                    <w:t>. рублей,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385"/>
                  </w:tblGrid>
                  <w:tr w:rsidR="00654519" w:rsidRPr="00C12040" w:rsidTr="002C7E24">
                    <w:tc>
                      <w:tcPr>
                        <w:tcW w:w="6385" w:type="dxa"/>
                      </w:tcPr>
                      <w:p w:rsidR="00654519" w:rsidRPr="00C12040" w:rsidRDefault="00654519" w:rsidP="002C7E24">
                        <w:pPr>
                          <w:jc w:val="both"/>
                        </w:pPr>
                        <w:r w:rsidRPr="00C12040">
                          <w:t>201</w:t>
                        </w:r>
                        <w:r>
                          <w:t>9</w:t>
                        </w:r>
                        <w:r w:rsidRPr="00C12040">
                          <w:t xml:space="preserve"> год </w:t>
                        </w:r>
                        <w:r>
                          <w:t>–14885,0</w:t>
                        </w:r>
                        <w:r w:rsidRPr="00C12040">
                          <w:t>тыс.</w:t>
                        </w:r>
                        <w:r>
                          <w:t xml:space="preserve"> </w:t>
                        </w:r>
                        <w:r w:rsidRPr="00C12040">
                          <w:t>рублей;</w:t>
                        </w:r>
                      </w:p>
                    </w:tc>
                  </w:tr>
                  <w:tr w:rsidR="00654519" w:rsidRPr="00C12040" w:rsidTr="002C7E24">
                    <w:tc>
                      <w:tcPr>
                        <w:tcW w:w="6385" w:type="dxa"/>
                      </w:tcPr>
                      <w:p w:rsidR="00654519" w:rsidRPr="00C12040" w:rsidRDefault="00654519" w:rsidP="002C7E24">
                        <w:pPr>
                          <w:jc w:val="both"/>
                        </w:pPr>
                        <w:r>
                          <w:t>2020</w:t>
                        </w:r>
                        <w:r w:rsidRPr="00C12040">
                          <w:t xml:space="preserve"> год –</w:t>
                        </w:r>
                        <w:r>
                          <w:t>15513,7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54519" w:rsidRPr="00C12040" w:rsidTr="002C7E24">
                    <w:tc>
                      <w:tcPr>
                        <w:tcW w:w="6385" w:type="dxa"/>
                      </w:tcPr>
                      <w:p w:rsidR="00654519" w:rsidRPr="00C12040" w:rsidRDefault="00654519" w:rsidP="002C7E24">
                        <w:pPr>
                          <w:jc w:val="both"/>
                        </w:pPr>
                        <w:r>
                          <w:t>2021</w:t>
                        </w:r>
                        <w:r w:rsidRPr="00C12040">
                          <w:t xml:space="preserve"> год –</w:t>
                        </w:r>
                        <w:r>
                          <w:t>15513,7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54519" w:rsidRPr="00C12040" w:rsidTr="002C7E24">
                    <w:tc>
                      <w:tcPr>
                        <w:tcW w:w="6385" w:type="dxa"/>
                      </w:tcPr>
                      <w:p w:rsidR="00654519" w:rsidRPr="00C12040" w:rsidRDefault="00654519" w:rsidP="002C7E24">
                        <w:pPr>
                          <w:jc w:val="both"/>
                        </w:pPr>
                        <w:r>
                          <w:t>2021</w:t>
                        </w:r>
                        <w:r w:rsidRPr="00C12040">
                          <w:t xml:space="preserve"> год –</w:t>
                        </w:r>
                        <w:r>
                          <w:t>15513,7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54519" w:rsidRPr="00C12040" w:rsidTr="002C7E24">
                    <w:tc>
                      <w:tcPr>
                        <w:tcW w:w="6385" w:type="dxa"/>
                      </w:tcPr>
                      <w:p w:rsidR="00654519" w:rsidRPr="007A4D4A" w:rsidRDefault="00654519" w:rsidP="002C7E24">
                        <w:pPr>
                          <w:jc w:val="both"/>
                        </w:pPr>
                        <w:r>
                          <w:t>2022</w:t>
                        </w:r>
                        <w:r w:rsidRPr="00C12040">
                          <w:t xml:space="preserve"> год </w:t>
                        </w:r>
                        <w:r>
                          <w:t>- 15513,7</w:t>
                        </w:r>
                        <w:r w:rsidRPr="00C12040">
                          <w:t>тыс. рублей;</w:t>
                        </w:r>
                      </w:p>
                      <w:p w:rsidR="00654519" w:rsidRPr="00C12040" w:rsidRDefault="00654519" w:rsidP="002C7E24">
                        <w:pPr>
                          <w:jc w:val="both"/>
                        </w:pPr>
                        <w:r>
                          <w:t>2023</w:t>
                        </w:r>
                        <w:r w:rsidRPr="007A4D4A">
                          <w:t xml:space="preserve"> год – </w:t>
                        </w:r>
                        <w:r>
                          <w:t>15513,7</w:t>
                        </w:r>
                        <w:r w:rsidRPr="00C12040">
                          <w:t>тыс. рублей;</w:t>
                        </w:r>
                      </w:p>
                      <w:p w:rsidR="00654519" w:rsidRPr="00C12040" w:rsidRDefault="00654519" w:rsidP="002C7E24">
                        <w:pPr>
                          <w:jc w:val="both"/>
                        </w:pPr>
                        <w:r>
                          <w:t>2024</w:t>
                        </w:r>
                        <w:r w:rsidRPr="00C12040">
                          <w:t xml:space="preserve"> год </w:t>
                        </w:r>
                        <w:r>
                          <w:t>– 15513,7</w:t>
                        </w:r>
                        <w:r w:rsidRPr="00C12040">
                          <w:t>тыс. рублей;</w:t>
                        </w:r>
                      </w:p>
                      <w:p w:rsidR="00654519" w:rsidRDefault="00654519" w:rsidP="002C7E24">
                        <w:pPr>
                          <w:jc w:val="both"/>
                        </w:pPr>
                        <w:r>
                          <w:t>2025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>
                          <w:t>15513,7</w:t>
                        </w:r>
                        <w:r w:rsidRPr="00C12040">
                          <w:t>тыс. рублей;</w:t>
                        </w:r>
                      </w:p>
                      <w:p w:rsidR="00654519" w:rsidRPr="007A4D4A" w:rsidRDefault="00654519" w:rsidP="002C7E24">
                        <w:pPr>
                          <w:jc w:val="both"/>
                        </w:pPr>
                        <w:r>
                          <w:t>2026</w:t>
                        </w:r>
                        <w:r w:rsidRPr="00C12040">
                          <w:t xml:space="preserve"> год </w:t>
                        </w:r>
                        <w:r w:rsidRPr="007A4D4A">
                          <w:t xml:space="preserve">-  </w:t>
                        </w:r>
                        <w:r>
                          <w:t>15513,7</w:t>
                        </w:r>
                        <w:r w:rsidRPr="00C12040">
                          <w:t>тыс. рублей;</w:t>
                        </w:r>
                      </w:p>
                      <w:p w:rsidR="00654519" w:rsidRPr="00C12040" w:rsidRDefault="00654519" w:rsidP="002C7E24">
                        <w:pPr>
                          <w:jc w:val="both"/>
                        </w:pPr>
                        <w:r>
                          <w:t>2027</w:t>
                        </w:r>
                        <w:r w:rsidRPr="007A4D4A">
                          <w:t xml:space="preserve"> год – </w:t>
                        </w:r>
                        <w:r>
                          <w:t>15513,7</w:t>
                        </w:r>
                        <w:r w:rsidRPr="00C12040">
                          <w:t>тыс. рублей;</w:t>
                        </w:r>
                      </w:p>
                      <w:p w:rsidR="00654519" w:rsidRPr="00C12040" w:rsidRDefault="00654519" w:rsidP="002C7E24">
                        <w:pPr>
                          <w:jc w:val="both"/>
                        </w:pPr>
                        <w:r>
                          <w:t>2028</w:t>
                        </w:r>
                        <w:r w:rsidRPr="00C12040">
                          <w:t xml:space="preserve"> год </w:t>
                        </w:r>
                        <w:r>
                          <w:t>– 15513,7</w:t>
                        </w:r>
                        <w:r w:rsidRPr="00C12040">
                          <w:t>тыс. рублей;</w:t>
                        </w:r>
                      </w:p>
                      <w:p w:rsidR="00654519" w:rsidRDefault="00654519" w:rsidP="002C7E24">
                        <w:pPr>
                          <w:jc w:val="both"/>
                        </w:pPr>
                        <w:r>
                          <w:t>2029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>
                          <w:t>15168,3</w:t>
                        </w:r>
                        <w:r w:rsidRPr="00C12040">
                          <w:t xml:space="preserve"> тыс. рублей;</w:t>
                        </w:r>
                      </w:p>
                      <w:p w:rsidR="00654519" w:rsidRPr="00C12040" w:rsidRDefault="00654519" w:rsidP="002C7E24">
                        <w:pPr>
                          <w:jc w:val="both"/>
                        </w:pPr>
                        <w:r>
                          <w:t>2030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>
                          <w:t>15513,7</w:t>
                        </w:r>
                        <w:r w:rsidRPr="00C12040">
                          <w:t>тыс. рублей;</w:t>
                        </w:r>
                      </w:p>
                    </w:tc>
                  </w:tr>
                </w:tbl>
                <w:p w:rsidR="00412C82" w:rsidRPr="00C12040" w:rsidRDefault="00412C82" w:rsidP="007A4D4A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внебюджетных фондов –  </w:t>
                  </w:r>
                  <w:r w:rsidR="00654519">
                    <w:t>0</w:t>
                  </w:r>
                  <w:r w:rsidRPr="00C12040">
                    <w:t xml:space="preserve"> рублей,</w:t>
                  </w:r>
                </w:p>
                <w:p w:rsidR="00412C82" w:rsidRPr="00C12040" w:rsidRDefault="00412C82" w:rsidP="00314F98">
                  <w:pPr>
                    <w:tabs>
                      <w:tab w:val="left" w:pos="2520"/>
                    </w:tabs>
                    <w:jc w:val="both"/>
                  </w:pP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>Муниципальная программа финансируется из областного   бюджета в пределах бюджетных ассигнований, предусмо</w:t>
                  </w:r>
                  <w:r w:rsidRPr="00C12040">
                    <w:t>т</w:t>
                  </w:r>
                  <w:r w:rsidRPr="00C12040">
                    <w:t>ренных на ее реализацию областным законом  об областном бюджете.</w:t>
                  </w: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>Средства местного бюджета, объемы финансирования  и направления мероприятий Муниципальной программы  определяются нормативными правовыми актами Админ</w:t>
                  </w:r>
                  <w:r w:rsidRPr="00C12040">
                    <w:t>и</w:t>
                  </w:r>
                  <w:r w:rsidRPr="00C12040">
                    <w:t xml:space="preserve">страции </w:t>
                  </w:r>
                  <w:proofErr w:type="gramStart"/>
                  <w:r w:rsidRPr="00C12040">
                    <w:t>Матвеево-Курганского</w:t>
                  </w:r>
                  <w:proofErr w:type="gramEnd"/>
                  <w:r w:rsidRPr="00C12040">
                    <w:t xml:space="preserve"> сельского поселения.                     </w:t>
                  </w:r>
                </w:p>
              </w:tc>
            </w:tr>
          </w:tbl>
          <w:p w:rsidR="0061256D" w:rsidRPr="00C12040" w:rsidRDefault="0061256D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</w:t>
            </w:r>
            <w:r w:rsidRPr="00C12040">
              <w:t>и</w:t>
            </w:r>
            <w:r w:rsidRPr="00C12040">
              <w:t>зации муниципальной програ</w:t>
            </w:r>
            <w:r w:rsidRPr="00C12040">
              <w:t>м</w:t>
            </w:r>
            <w:r w:rsidRPr="00C12040">
              <w:t xml:space="preserve">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ED1B58" w:rsidRPr="00C12040" w:rsidRDefault="00856B6A" w:rsidP="00ED1B58">
            <w:pPr>
              <w:pStyle w:val="ConsPlusCell"/>
            </w:pPr>
            <w:r w:rsidRPr="00C12040">
              <w:t>-п</w:t>
            </w:r>
            <w:r w:rsidR="00ED1B58" w:rsidRPr="00C12040">
              <w:t xml:space="preserve">овышение удовлетворенности населения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  <w:r w:rsidR="00ED1B58" w:rsidRPr="00C12040">
              <w:t xml:space="preserve"> уровнем жилищно-коммунального обслужив</w:t>
            </w:r>
            <w:r w:rsidR="00ED1B58" w:rsidRPr="00C12040">
              <w:t>а</w:t>
            </w:r>
            <w:r w:rsidR="00ED1B58" w:rsidRPr="00C12040">
              <w:t>ния;</w:t>
            </w:r>
          </w:p>
          <w:p w:rsidR="00ED1B58" w:rsidRPr="00C12040" w:rsidRDefault="00856B6A" w:rsidP="00ED1B58">
            <w:pPr>
              <w:pStyle w:val="ConsPlusCell"/>
            </w:pPr>
            <w:r w:rsidRPr="00C12040">
              <w:t>-</w:t>
            </w:r>
            <w:r w:rsidR="00ED1B58" w:rsidRPr="00C12040">
              <w:t xml:space="preserve">увеличение протяженности освещенных улиц населенных пунктов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</w:p>
          <w:p w:rsidR="007F65D5" w:rsidRPr="00C12040" w:rsidRDefault="007F65D5" w:rsidP="007F65D5">
            <w:pPr>
              <w:ind w:left="72"/>
            </w:pPr>
            <w:r w:rsidRPr="00C12040">
              <w:t>- повышение комфортности улиц, парков и других мест для  отд</w:t>
            </w:r>
            <w:r w:rsidRPr="00C12040">
              <w:t>ы</w:t>
            </w:r>
            <w:r w:rsidRPr="00C12040">
              <w:t xml:space="preserve">ха; </w:t>
            </w:r>
          </w:p>
          <w:p w:rsidR="007F65D5" w:rsidRPr="00C12040" w:rsidRDefault="007F65D5" w:rsidP="007F65D5">
            <w:pPr>
              <w:ind w:left="72"/>
            </w:pPr>
            <w:r w:rsidRPr="00C12040">
              <w:t>-развитие положительных тенденций в создании благоприятной среды жизнедеятельности;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-повышение степени удовлетворенности населения уровнем благ</w:t>
            </w:r>
            <w:r w:rsidRPr="00C12040">
              <w:t>о</w:t>
            </w:r>
            <w:r w:rsidRPr="00C12040">
              <w:t>устройства;</w:t>
            </w:r>
          </w:p>
          <w:p w:rsidR="007F65D5" w:rsidRPr="00C12040" w:rsidRDefault="007F65D5" w:rsidP="007F65D5">
            <w:pPr>
              <w:ind w:left="72"/>
            </w:pPr>
            <w:r w:rsidRPr="00C12040">
              <w:lastRenderedPageBreak/>
              <w:t>-улучшение внешнего облика, санитарного и экологического сост</w:t>
            </w:r>
            <w:r w:rsidRPr="00C12040">
              <w:t>о</w:t>
            </w:r>
            <w:r w:rsidRPr="00C12040">
              <w:t>яния населенных пунктов;</w:t>
            </w:r>
          </w:p>
          <w:p w:rsidR="007F65D5" w:rsidRPr="00C12040" w:rsidRDefault="007F65D5" w:rsidP="007F65D5">
            <w:pPr>
              <w:pStyle w:val="Default"/>
            </w:pPr>
            <w:r w:rsidRPr="00C12040">
              <w:t xml:space="preserve">-привлечение жителей, в </w:t>
            </w:r>
            <w:proofErr w:type="spellStart"/>
            <w:r w:rsidRPr="00C12040">
              <w:t>т.ч</w:t>
            </w:r>
            <w:proofErr w:type="spellEnd"/>
            <w:r w:rsidRPr="00C12040">
              <w:t>.</w:t>
            </w:r>
            <w:r w:rsidR="007D6FCD">
              <w:t xml:space="preserve"> </w:t>
            </w:r>
            <w:r w:rsidRPr="00C12040">
              <w:t>молодого поколения, к участию по бл</w:t>
            </w:r>
            <w:r w:rsidRPr="00C12040">
              <w:t>а</w:t>
            </w:r>
            <w:r w:rsidRPr="00C12040">
              <w:t>гоустройству населенных пунктов.</w:t>
            </w:r>
          </w:p>
          <w:p w:rsidR="0061256D" w:rsidRPr="00C12040" w:rsidRDefault="0061256D" w:rsidP="0018097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</w:tbl>
    <w:p w:rsidR="00BE53C3" w:rsidRPr="00C12040" w:rsidRDefault="00BE53C3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A28" w:rsidRPr="00C12040" w:rsidRDefault="00C23A28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8E6" w:rsidRPr="00C12040" w:rsidRDefault="004518E6" w:rsidP="004518E6">
      <w:pPr>
        <w:autoSpaceDE w:val="0"/>
        <w:autoSpaceDN w:val="0"/>
        <w:adjustRightInd w:val="0"/>
        <w:jc w:val="center"/>
        <w:outlineLvl w:val="1"/>
      </w:pPr>
      <w:r w:rsidRPr="00C12040">
        <w:t>Раздел 1. ОБЩАЯ ХАРАКТЕРИСТИКА ТЕКУЩЕГО СОСТОЯНИЯ</w:t>
      </w:r>
    </w:p>
    <w:p w:rsidR="004518E6" w:rsidRPr="00C12040" w:rsidRDefault="004518E6" w:rsidP="004518E6">
      <w:pPr>
        <w:autoSpaceDE w:val="0"/>
        <w:autoSpaceDN w:val="0"/>
        <w:adjustRightInd w:val="0"/>
        <w:jc w:val="center"/>
      </w:pPr>
      <w:r w:rsidRPr="00C12040">
        <w:t>ЖИЛИЩНО-КОММУНАЛЬНОЙ СФЕРЫ</w:t>
      </w:r>
      <w:r w:rsidR="00F74CF7" w:rsidRPr="00C12040">
        <w:t>, БЛАГОУСТРОЙСТВА</w:t>
      </w:r>
    </w:p>
    <w:p w:rsidR="00692548" w:rsidRPr="00C12040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518E6" w:rsidRPr="00C12040" w:rsidRDefault="00732B9D" w:rsidP="005911E6">
      <w:pPr>
        <w:pStyle w:val="a5"/>
        <w:autoSpaceDE w:val="0"/>
        <w:autoSpaceDN w:val="0"/>
        <w:adjustRightInd w:val="0"/>
        <w:ind w:left="-142"/>
        <w:jc w:val="both"/>
      </w:pPr>
      <w:r>
        <w:t xml:space="preserve">     </w:t>
      </w:r>
      <w:r w:rsidR="004518E6" w:rsidRPr="00C12040">
        <w:t xml:space="preserve">По состоянию на 1 </w:t>
      </w:r>
      <w:r w:rsidR="001244F3" w:rsidRPr="00C12040">
        <w:t>октября</w:t>
      </w:r>
      <w:r>
        <w:t xml:space="preserve"> 2018</w:t>
      </w:r>
      <w:r w:rsidR="004518E6" w:rsidRPr="00C12040">
        <w:t xml:space="preserve"> г. доля фактически освещенных улиц </w:t>
      </w:r>
      <w:r w:rsidR="00823ED8" w:rsidRPr="00C12040">
        <w:t xml:space="preserve">в </w:t>
      </w:r>
      <w:proofErr w:type="gramStart"/>
      <w:r w:rsidR="00823ED8" w:rsidRPr="00C12040">
        <w:t>Матвеево-Курганском</w:t>
      </w:r>
      <w:proofErr w:type="gramEnd"/>
      <w:r w:rsidR="00823ED8" w:rsidRPr="00C12040">
        <w:t xml:space="preserve"> сельском поселении </w:t>
      </w:r>
      <w:r w:rsidR="004518E6" w:rsidRPr="00C12040">
        <w:t xml:space="preserve">в общей протяженности улиц населенных пунктов составляет </w:t>
      </w:r>
      <w:r>
        <w:t>100</w:t>
      </w:r>
      <w:r w:rsidR="00DD11F5" w:rsidRPr="00C12040">
        <w:t xml:space="preserve"> </w:t>
      </w:r>
      <w:r w:rsidR="004518E6" w:rsidRPr="00C12040">
        <w:t>процент</w:t>
      </w:r>
      <w:r w:rsidR="00DD11F5" w:rsidRPr="00C12040">
        <w:t>ов.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 xml:space="preserve">Уровень газификации по </w:t>
      </w:r>
      <w:r w:rsidR="00823ED8" w:rsidRPr="00C12040">
        <w:t xml:space="preserve">Матвеево-Курганском сельском поселении </w:t>
      </w:r>
      <w:r w:rsidRPr="00C12040">
        <w:t xml:space="preserve">по состоянию на 1 </w:t>
      </w:r>
      <w:r w:rsidR="00732B9D">
        <w:t>октября</w:t>
      </w:r>
      <w:r w:rsidRPr="00C12040">
        <w:t xml:space="preserve"> 201</w:t>
      </w:r>
      <w:r w:rsidR="00732B9D">
        <w:t>9</w:t>
      </w:r>
      <w:r w:rsidRPr="00C12040">
        <w:t xml:space="preserve"> г. составляет </w:t>
      </w:r>
      <w:r w:rsidR="00DD11F5" w:rsidRPr="00C12040">
        <w:t>90</w:t>
      </w:r>
      <w:r w:rsidRPr="00C12040">
        <w:t xml:space="preserve"> процент</w:t>
      </w:r>
      <w:r w:rsidR="00DD11F5" w:rsidRPr="00C12040">
        <w:t>ов,</w:t>
      </w:r>
      <w:r w:rsidRPr="00C12040">
        <w:t xml:space="preserve"> в том числе </w:t>
      </w:r>
      <w:r w:rsidR="00823ED8" w:rsidRPr="00C12040">
        <w:t xml:space="preserve">в </w:t>
      </w:r>
      <w:proofErr w:type="spellStart"/>
      <w:r w:rsidR="00823ED8" w:rsidRPr="00C12040">
        <w:t>п</w:t>
      </w:r>
      <w:proofErr w:type="gramStart"/>
      <w:r w:rsidR="00823ED8" w:rsidRPr="00C12040">
        <w:t>.М</w:t>
      </w:r>
      <w:proofErr w:type="gramEnd"/>
      <w:r w:rsidR="00823ED8" w:rsidRPr="00C12040">
        <w:t>атвеев</w:t>
      </w:r>
      <w:proofErr w:type="spellEnd"/>
      <w:r w:rsidR="00823ED8" w:rsidRPr="00C12040">
        <w:t xml:space="preserve"> Курган</w:t>
      </w:r>
      <w:r w:rsidRPr="00C12040">
        <w:t xml:space="preserve"> - </w:t>
      </w:r>
      <w:r w:rsidR="00DD11F5" w:rsidRPr="00C12040">
        <w:t>100</w:t>
      </w:r>
      <w:r w:rsidRPr="00C12040">
        <w:t xml:space="preserve"> процент</w:t>
      </w:r>
      <w:r w:rsidR="00DD11F5" w:rsidRPr="00C12040">
        <w:t>ов</w:t>
      </w:r>
      <w:r w:rsidRPr="00C12040">
        <w:t xml:space="preserve">, по </w:t>
      </w:r>
      <w:r w:rsidR="00823ED8" w:rsidRPr="00C12040">
        <w:t>населенным пун</w:t>
      </w:r>
      <w:r w:rsidR="00823ED8" w:rsidRPr="00C12040">
        <w:t>к</w:t>
      </w:r>
      <w:r w:rsidR="00823ED8" w:rsidRPr="00C12040">
        <w:t>там</w:t>
      </w:r>
      <w:r w:rsidR="00DD11F5" w:rsidRPr="00C12040">
        <w:t>–80,0</w:t>
      </w:r>
      <w:r w:rsidRPr="00C12040">
        <w:t xml:space="preserve"> процент</w:t>
      </w:r>
      <w:r w:rsidR="00DD11F5" w:rsidRPr="00C12040">
        <w:t>ов</w:t>
      </w:r>
      <w:r w:rsidRPr="00C12040">
        <w:t>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C12040">
        <w:t>Одним из факторов, препятствующ</w:t>
      </w:r>
      <w:r w:rsidR="00823ED8" w:rsidRPr="00C12040">
        <w:t xml:space="preserve">их полной газификации </w:t>
      </w:r>
      <w:proofErr w:type="gramStart"/>
      <w:r w:rsidR="00823ED8" w:rsidRPr="00C12040">
        <w:t>Матвеево-Курганского</w:t>
      </w:r>
      <w:proofErr w:type="gramEnd"/>
      <w:r w:rsidR="00823ED8" w:rsidRPr="00C12040">
        <w:t xml:space="preserve"> сельского посел</w:t>
      </w:r>
      <w:r w:rsidR="00823ED8" w:rsidRPr="00C12040">
        <w:t>е</w:t>
      </w:r>
      <w:r w:rsidR="00823ED8" w:rsidRPr="00C12040">
        <w:t xml:space="preserve">нии </w:t>
      </w:r>
      <w:r w:rsidRPr="00C12040">
        <w:t>является низкий уровень доходов населения, особенно сельского, не имеющего возможности оплатить врезку и подводку разводящих сетей.</w:t>
      </w:r>
    </w:p>
    <w:p w:rsidR="004518E6" w:rsidRPr="00C12040" w:rsidRDefault="004518E6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Анализ современного состояния жилищно-коммунальной сферы показывает, что:</w:t>
      </w:r>
    </w:p>
    <w:p w:rsidR="004518E6" w:rsidRPr="00C12040" w:rsidRDefault="002D5A69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-</w:t>
      </w:r>
      <w:r w:rsidR="004518E6" w:rsidRPr="00C12040">
        <w:t>вопросы жилищно-коммунального обслуживания занимают первые места в перечне проблем гра</w:t>
      </w:r>
      <w:r w:rsidR="004518E6" w:rsidRPr="00C12040">
        <w:t>ж</w:t>
      </w:r>
      <w:r w:rsidR="004518E6" w:rsidRPr="00C12040">
        <w:t>дан России;</w:t>
      </w:r>
    </w:p>
    <w:p w:rsidR="004518E6" w:rsidRPr="00C12040" w:rsidRDefault="002D5A69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-</w:t>
      </w:r>
      <w:r w:rsidR="004518E6" w:rsidRPr="00C12040">
        <w:t>жилищный фонд, переданный гражданам в собственность, так и не стал предметом ответственности собственников;</w:t>
      </w:r>
    </w:p>
    <w:p w:rsidR="004518E6" w:rsidRPr="00C12040" w:rsidRDefault="002D5A69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-</w:t>
      </w:r>
      <w:r w:rsidR="004518E6" w:rsidRPr="00C12040">
        <w:t>коммунальный сектор, несмотря на все усилия по реформированию, пока не стал инвестиционно-привлекательным сектором экономики для частного бизнеса.</w:t>
      </w:r>
    </w:p>
    <w:p w:rsidR="00DD11F5" w:rsidRPr="00C12040" w:rsidRDefault="00DD11F5" w:rsidP="00DD11F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Работы по благоустройству населенных пунктов поселения не приобрели пока комплексного, пост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>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</w:t>
      </w:r>
      <w:r w:rsidRPr="00C12040">
        <w:rPr>
          <w:rFonts w:ascii="Times New Roman" w:hAnsi="Times New Roman" w:cs="Times New Roman"/>
          <w:sz w:val="24"/>
          <w:szCs w:val="24"/>
        </w:rPr>
        <w:t>д</w:t>
      </w:r>
      <w:r w:rsidRPr="00C12040">
        <w:rPr>
          <w:rFonts w:ascii="Times New Roman" w:hAnsi="Times New Roman" w:cs="Times New Roman"/>
          <w:sz w:val="24"/>
          <w:szCs w:val="24"/>
        </w:rPr>
        <w:t>ленно внедряется практика благоустройства территорий на основе договорных отношений с орган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зациями различных форм собственности и гражданами.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 Недостаточно занимаются благоустройством и содержанием закрепленных территорий орган</w:t>
      </w:r>
      <w:r w:rsidRPr="00C12040">
        <w:t>и</w:t>
      </w:r>
      <w:r w:rsidRPr="00C12040">
        <w:t xml:space="preserve">зации, расположенные на территориях населенных пунктов поселения. 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Для решения проблем по благоустройству населенных пунктов поселения необходимо испол</w:t>
      </w:r>
      <w:r w:rsidRPr="00C12040">
        <w:t>ь</w:t>
      </w:r>
      <w:r w:rsidRPr="00C12040">
        <w:t>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</w:t>
      </w:r>
      <w:r w:rsidRPr="00C12040">
        <w:t>н</w:t>
      </w:r>
      <w:r w:rsidRPr="00C12040">
        <w:t>совых и организационных ресурсов, должна осуществляться в соответствии с настоящей Програ</w:t>
      </w:r>
      <w:r w:rsidRPr="00C12040">
        <w:t>м</w:t>
      </w:r>
      <w:r w:rsidRPr="00C12040">
        <w:t>мой.</w:t>
      </w:r>
    </w:p>
    <w:p w:rsidR="00DD11F5" w:rsidRPr="00C12040" w:rsidRDefault="00DD11F5" w:rsidP="00DD11F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Повышение уровня качества проживания граждан является необходимым условием для ст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 xml:space="preserve">билизации и подъема экономики поселения. </w:t>
      </w:r>
    </w:p>
    <w:p w:rsidR="00DD11F5" w:rsidRPr="00C12040" w:rsidRDefault="00DD11F5" w:rsidP="00DD11F5">
      <w:pPr>
        <w:ind w:firstLine="720"/>
        <w:jc w:val="both"/>
      </w:pPr>
      <w:r w:rsidRPr="00C12040">
        <w:t>Повышение уровня благоустройства территории стимулирует позитивные тенденции в соц</w:t>
      </w:r>
      <w:r w:rsidRPr="00C12040">
        <w:t>и</w:t>
      </w:r>
      <w:r w:rsidRPr="00C12040">
        <w:t>ально-экономическом развитии муниципального образования и, как следствие, повышение качества жизни населения.</w:t>
      </w:r>
    </w:p>
    <w:p w:rsidR="00DD11F5" w:rsidRPr="00C12040" w:rsidRDefault="00DD11F5" w:rsidP="00DD11F5">
      <w:pPr>
        <w:ind w:firstLine="720"/>
        <w:jc w:val="both"/>
      </w:pPr>
      <w:r w:rsidRPr="00C12040">
        <w:t>Имеющиеся объекты благоустройства, расположенные на территории поселения, не обесп</w:t>
      </w:r>
      <w:r w:rsidRPr="00C12040">
        <w:t>е</w:t>
      </w:r>
      <w:r w:rsidRPr="00C12040">
        <w:lastRenderedPageBreak/>
        <w:t>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DD11F5" w:rsidRPr="00C12040" w:rsidRDefault="00DD11F5" w:rsidP="00DD11F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Pr="00C1204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Pr="00C1204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существ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ющих объектов благоустройства, недостаточно эффективны, так как решение проблемы требует комплексного подхода.</w:t>
      </w:r>
    </w:p>
    <w:p w:rsidR="00DD11F5" w:rsidRPr="00C12040" w:rsidRDefault="00DD11F5" w:rsidP="00DD11F5">
      <w:pPr>
        <w:ind w:firstLine="720"/>
        <w:jc w:val="both"/>
      </w:pPr>
      <w:r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DD11F5" w:rsidRPr="00C12040" w:rsidRDefault="00DD11F5" w:rsidP="00DD11F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</w:t>
      </w:r>
      <w:r w:rsidRPr="00C12040">
        <w:t>т</w:t>
      </w:r>
      <w:r w:rsidRPr="00C12040">
        <w:t>ной инфраструктуры;</w:t>
      </w:r>
    </w:p>
    <w:p w:rsidR="00DD11F5" w:rsidRPr="00C12040" w:rsidRDefault="00DD11F5" w:rsidP="00DD11F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DD11F5" w:rsidRPr="00C12040" w:rsidRDefault="00DD11F5" w:rsidP="00DD11F5">
      <w:pPr>
        <w:ind w:firstLine="720"/>
        <w:jc w:val="both"/>
      </w:pPr>
      <w:r w:rsidRPr="00C1204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DD11F5" w:rsidRPr="00C12040" w:rsidRDefault="00DD11F5" w:rsidP="00DD11F5">
      <w:pPr>
        <w:ind w:firstLine="720"/>
        <w:jc w:val="both"/>
      </w:pPr>
      <w:r w:rsidRPr="00C1204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DD11F5" w:rsidRPr="00C12040" w:rsidRDefault="00DD11F5" w:rsidP="00DD11F5">
      <w:pPr>
        <w:ind w:firstLine="720"/>
        <w:jc w:val="both"/>
      </w:pPr>
      <w:r w:rsidRPr="00C1204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DD11F5" w:rsidRPr="00C12040" w:rsidRDefault="00DD11F5" w:rsidP="00DD11F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</w:t>
      </w:r>
      <w:r w:rsidRPr="00C12040">
        <w:t>з</w:t>
      </w:r>
      <w:r w:rsidRPr="00C12040">
        <w:t>вития населенных пунктов поселения.</w:t>
      </w:r>
    </w:p>
    <w:p w:rsidR="004518E6" w:rsidRPr="00C12040" w:rsidRDefault="004518E6" w:rsidP="002D5A69">
      <w:pPr>
        <w:pStyle w:val="a5"/>
        <w:autoSpaceDE w:val="0"/>
        <w:autoSpaceDN w:val="0"/>
        <w:adjustRightInd w:val="0"/>
        <w:ind w:left="0"/>
        <w:jc w:val="both"/>
      </w:pPr>
      <w:r w:rsidRPr="00C12040">
        <w:t>Без принятия срочных мер правового и институционального характера на государственном, в том числе</w:t>
      </w:r>
      <w:r w:rsidR="00EE079D">
        <w:t xml:space="preserve"> </w:t>
      </w:r>
      <w:r w:rsidR="005911E6" w:rsidRPr="00C12040">
        <w:t>региональном,</w:t>
      </w:r>
      <w:r w:rsidR="00EE079D">
        <w:t xml:space="preserve"> </w:t>
      </w:r>
      <w:r w:rsidR="00DD11F5" w:rsidRPr="00C12040">
        <w:t>местном</w:t>
      </w:r>
      <w:r w:rsidRPr="00C12040">
        <w:t xml:space="preserve"> уровне</w:t>
      </w:r>
      <w:r w:rsidR="005911E6" w:rsidRPr="00C12040">
        <w:t>,</w:t>
      </w:r>
      <w:r w:rsidRPr="00C12040">
        <w:t xml:space="preserve"> переломить эти тенденции, обеспечить решение задачи пов</w:t>
      </w:r>
      <w:r w:rsidRPr="00C12040">
        <w:t>ы</w:t>
      </w:r>
      <w:r w:rsidRPr="00C12040">
        <w:t>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4518E6" w:rsidRPr="00C12040" w:rsidRDefault="004518E6" w:rsidP="00D45F6C">
      <w:pPr>
        <w:autoSpaceDE w:val="0"/>
        <w:autoSpaceDN w:val="0"/>
        <w:adjustRightInd w:val="0"/>
        <w:ind w:firstLine="851"/>
        <w:jc w:val="both"/>
      </w:pPr>
      <w:r w:rsidRPr="00C12040"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45F6C" w:rsidRPr="00C12040">
        <w:t>Муниципальной</w:t>
      </w:r>
      <w:r w:rsidRPr="00C12040">
        <w:t xml:space="preserve"> программы не менее чем на 10 процентов от планового уровня и на которые ответственный исполн</w:t>
      </w:r>
      <w:r w:rsidRPr="00C12040">
        <w:t>и</w:t>
      </w:r>
      <w:r w:rsidRPr="00C12040">
        <w:t xml:space="preserve">тель и участники </w:t>
      </w:r>
      <w:r w:rsidR="00D45F6C" w:rsidRPr="00C12040">
        <w:t>Муниципальной</w:t>
      </w:r>
      <w:r w:rsidRPr="00C12040">
        <w:t xml:space="preserve"> программы не могут оказать непосредственного влияния.</w:t>
      </w:r>
    </w:p>
    <w:p w:rsidR="004518E6" w:rsidRPr="00C12040" w:rsidRDefault="004518E6" w:rsidP="00D45F6C">
      <w:pPr>
        <w:pStyle w:val="a5"/>
        <w:autoSpaceDE w:val="0"/>
        <w:autoSpaceDN w:val="0"/>
        <w:adjustRightInd w:val="0"/>
        <w:ind w:left="0" w:firstLine="567"/>
        <w:jc w:val="both"/>
      </w:pPr>
      <w:r w:rsidRPr="00C12040">
        <w:t xml:space="preserve">Среди рисков реализации </w:t>
      </w:r>
      <w:r w:rsidR="00DD11F5" w:rsidRPr="00C12040">
        <w:t>Муниципальной</w:t>
      </w:r>
      <w:r w:rsidRPr="00C12040">
        <w:t xml:space="preserve"> программы необходимо выделить следующие: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1.И</w:t>
      </w:r>
      <w:r w:rsidR="004518E6" w:rsidRPr="00C12040">
        <w:t xml:space="preserve">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C12040">
        <w:t>Муниципальной</w:t>
      </w:r>
      <w:r w:rsidR="004518E6" w:rsidRPr="00C12040">
        <w:t xml:space="preserve"> пр</w:t>
      </w:r>
      <w:r w:rsidR="004518E6" w:rsidRPr="00C12040">
        <w:t>о</w:t>
      </w:r>
      <w:r w:rsidR="004518E6" w:rsidRPr="00C12040">
        <w:t xml:space="preserve">граммой (например, развитие коммунальной инфраструктуры в рамках проектов государственно-частного партнерства, финансирование капитального ремонта многоквартирных домов), что может затруднить реализацию </w:t>
      </w:r>
      <w:r w:rsidRPr="00C12040">
        <w:t>Муниципальной</w:t>
      </w:r>
      <w:r w:rsidR="004518E6" w:rsidRPr="00C12040">
        <w:t xml:space="preserve"> программы. Данный риск можно оценить как умеренный, поскольку формирование новых институтов в рамках </w:t>
      </w:r>
      <w:r w:rsidRPr="00C12040">
        <w:t>Муни</w:t>
      </w:r>
      <w:r w:rsidR="00237464" w:rsidRPr="00C12040">
        <w:t>ц</w:t>
      </w:r>
      <w:r w:rsidRPr="00C12040">
        <w:t>ипальной</w:t>
      </w:r>
      <w:r w:rsidR="004518E6" w:rsidRPr="00C12040">
        <w:t xml:space="preserve"> программы не только в бол</w:t>
      </w:r>
      <w:r w:rsidR="004518E6" w:rsidRPr="00C12040">
        <w:t>ь</w:t>
      </w:r>
      <w:r w:rsidR="004518E6" w:rsidRPr="00C12040">
        <w:t>шинстве случаев требует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2.</w:t>
      </w:r>
      <w:r w:rsidR="004518E6" w:rsidRPr="00C12040">
        <w:t xml:space="preserve">Риск финансового обеспечения, который связан с финансированием </w:t>
      </w:r>
      <w:r w:rsidRPr="00C12040">
        <w:t>Муниципальной</w:t>
      </w:r>
      <w:r w:rsidR="004518E6" w:rsidRPr="00C12040">
        <w:t xml:space="preserve"> програ</w:t>
      </w:r>
      <w:r w:rsidR="004518E6" w:rsidRPr="00C12040">
        <w:t>м</w:t>
      </w:r>
      <w:r w:rsidR="004518E6" w:rsidRPr="00C12040">
        <w:t>мы в неполном объеме, как за счет бюджетных, так и внебюджетных источников. Данный риск во</w:t>
      </w:r>
      <w:r w:rsidR="004518E6" w:rsidRPr="00C12040">
        <w:t>з</w:t>
      </w:r>
      <w:r w:rsidR="004518E6" w:rsidRPr="00C12040">
        <w:t xml:space="preserve">никает по причине значительной продолжительности </w:t>
      </w:r>
      <w:r w:rsidRPr="00C12040">
        <w:t xml:space="preserve">Муниципальной </w:t>
      </w:r>
      <w:r w:rsidR="004518E6" w:rsidRPr="00C12040">
        <w:t>программы, а также высокой зависимости ее успешной реализации от привлечения внебюджетных источников. К примеру, на предоставление мер государственной поддержки капитального ремонта многоквартирных домов в рамках создаваемой региональной системы требуется значительный объем средств областного и местных бюджетов. Однако, учитывая формируемую практику программного бюджетирования в ч</w:t>
      </w:r>
      <w:r w:rsidR="004518E6" w:rsidRPr="00C12040">
        <w:t>а</w:t>
      </w:r>
      <w:r w:rsidR="004518E6" w:rsidRPr="00C12040">
        <w:t xml:space="preserve">сти обеспечения реализации </w:t>
      </w:r>
      <w:r w:rsidRPr="00C12040">
        <w:t>Муниципальной</w:t>
      </w:r>
      <w:r w:rsidR="004518E6" w:rsidRPr="00C12040">
        <w:t xml:space="preserve"> программы за счет средств бюджетов, а также пред</w:t>
      </w:r>
      <w:r w:rsidR="004518E6" w:rsidRPr="00C12040">
        <w:t>у</w:t>
      </w:r>
      <w:r w:rsidR="004518E6" w:rsidRPr="00C12040">
        <w:t xml:space="preserve">смотренные </w:t>
      </w:r>
      <w:r w:rsidRPr="00C12040">
        <w:t>Муниципальной</w:t>
      </w:r>
      <w:r w:rsidR="004518E6" w:rsidRPr="00C12040">
        <w:t xml:space="preserve"> программой меры по созданию условий для привлечения средств вн</w:t>
      </w:r>
      <w:r w:rsidR="004518E6" w:rsidRPr="00C12040">
        <w:t>е</w:t>
      </w:r>
      <w:r w:rsidR="004518E6" w:rsidRPr="00C12040">
        <w:t xml:space="preserve">бюджетных источников, риск сбоев в реализации </w:t>
      </w:r>
      <w:r w:rsidRPr="00C12040">
        <w:t>Муниципальной</w:t>
      </w:r>
      <w:r w:rsidR="004518E6" w:rsidRPr="00C12040">
        <w:t xml:space="preserve"> программы по причине недоф</w:t>
      </w:r>
      <w:r w:rsidR="004518E6" w:rsidRPr="00C12040">
        <w:t>и</w:t>
      </w:r>
      <w:r w:rsidR="004518E6" w:rsidRPr="00C12040">
        <w:t>нансирования можно считать умеренным.</w:t>
      </w:r>
    </w:p>
    <w:p w:rsidR="004518E6" w:rsidRPr="00C12040" w:rsidRDefault="00D45F6C" w:rsidP="00D45F6C">
      <w:pPr>
        <w:pStyle w:val="a5"/>
        <w:autoSpaceDE w:val="0"/>
        <w:autoSpaceDN w:val="0"/>
        <w:adjustRightInd w:val="0"/>
        <w:ind w:left="0"/>
        <w:jc w:val="both"/>
      </w:pPr>
      <w:r w:rsidRPr="00C12040">
        <w:t xml:space="preserve">      3.</w:t>
      </w:r>
      <w:r w:rsidR="004518E6" w:rsidRPr="00C12040">
        <w:t xml:space="preserve">Реализации </w:t>
      </w:r>
      <w:r w:rsidRPr="00C12040">
        <w:t>Муниципальной</w:t>
      </w:r>
      <w:r w:rsidR="004518E6" w:rsidRPr="00C12040">
        <w:t xml:space="preserve"> программы также угрожают риски, связанные с изменением вне</w:t>
      </w:r>
      <w:r w:rsidR="004518E6" w:rsidRPr="00C12040">
        <w:t>ш</w:t>
      </w:r>
      <w:r w:rsidR="004518E6" w:rsidRPr="00C12040">
        <w:t xml:space="preserve">ней среды, и которыми невозможно управлять в рамках реализации </w:t>
      </w:r>
      <w:r w:rsidRPr="00C12040">
        <w:t>Муниципальной</w:t>
      </w:r>
      <w:r w:rsidR="004518E6" w:rsidRPr="00C12040">
        <w:t xml:space="preserve"> программы.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4.</w:t>
      </w:r>
      <w:r w:rsidR="004518E6" w:rsidRPr="00C1204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</w:t>
      </w:r>
      <w:r w:rsidR="004518E6" w:rsidRPr="00C12040">
        <w:t>я</w:t>
      </w:r>
      <w:r w:rsidR="004518E6" w:rsidRPr="00C12040">
        <w:lastRenderedPageBreak/>
        <w:t>ции, снижению темпов экономического роста и доходов населения. Учитывая опыт последнего ф</w:t>
      </w:r>
      <w:r w:rsidR="004518E6" w:rsidRPr="00C12040">
        <w:t>и</w:t>
      </w:r>
      <w:r w:rsidR="004518E6" w:rsidRPr="00C12040">
        <w:t xml:space="preserve">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</w:t>
      </w:r>
      <w:r w:rsidRPr="00C12040">
        <w:t>Муниципальной</w:t>
      </w:r>
      <w:r w:rsidR="004518E6" w:rsidRPr="00C12040">
        <w:t xml:space="preserve"> программы м</w:t>
      </w:r>
      <w:r w:rsidR="004518E6" w:rsidRPr="00C12040">
        <w:t>о</w:t>
      </w:r>
      <w:r w:rsidR="004518E6" w:rsidRPr="00C12040">
        <w:t>жет быть качественно оценен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5.</w:t>
      </w:r>
      <w:r w:rsidR="004518E6" w:rsidRPr="00C12040"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инфраструктуры, а также потребовать концентрации средств бюджетов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6.</w:t>
      </w:r>
      <w:r w:rsidR="004518E6" w:rsidRPr="00C12040">
        <w:t xml:space="preserve">Наибольшее отрицательное влияние из вышеперечисленных рисков на реализацию </w:t>
      </w:r>
      <w:r w:rsidR="00606F35" w:rsidRPr="00C12040">
        <w:t>Муниципал</w:t>
      </w:r>
      <w:r w:rsidR="00606F35" w:rsidRPr="00C12040">
        <w:t>ь</w:t>
      </w:r>
      <w:r w:rsidR="00606F35" w:rsidRPr="00C12040">
        <w:t>ной</w:t>
      </w:r>
      <w:r w:rsidR="004518E6" w:rsidRPr="00C12040">
        <w:t xml:space="preserve"> программы может оказать реализация институционально-правового и риска ухудшения состо</w:t>
      </w:r>
      <w:r w:rsidR="004518E6" w:rsidRPr="00C12040">
        <w:t>я</w:t>
      </w:r>
      <w:r w:rsidR="004518E6" w:rsidRPr="00C12040">
        <w:t xml:space="preserve">ния экономики, которые содержат угрозу срыва реализации </w:t>
      </w:r>
      <w:r w:rsidR="00606F35" w:rsidRPr="00C12040">
        <w:t>Муниципальной</w:t>
      </w:r>
      <w:r w:rsidR="004518E6" w:rsidRPr="00C12040">
        <w:t xml:space="preserve"> программы.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Управление рисками реализации </w:t>
      </w:r>
      <w:r w:rsidR="00606F35" w:rsidRPr="00C12040">
        <w:t>Муниципальной</w:t>
      </w:r>
      <w:r w:rsidRPr="00C12040">
        <w:t xml:space="preserve"> программы будут осуществляться путем коорд</w:t>
      </w:r>
      <w:r w:rsidRPr="00C12040">
        <w:t>и</w:t>
      </w:r>
      <w:r w:rsidRPr="00C12040">
        <w:t xml:space="preserve">нации деятельности ответственного исполнителя и участников </w:t>
      </w:r>
      <w:r w:rsidR="00606F35" w:rsidRPr="00C12040">
        <w:t>Муниципальной</w:t>
      </w:r>
      <w:r w:rsidRPr="00C12040">
        <w:t xml:space="preserve"> программы.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Управление рисками реализации </w:t>
      </w:r>
      <w:r w:rsidR="00606F35" w:rsidRPr="00C12040">
        <w:t xml:space="preserve">Муниципальной </w:t>
      </w:r>
      <w:r w:rsidRPr="00C12040">
        <w:t>программы будет осуществляться путем коорд</w:t>
      </w:r>
      <w:r w:rsidRPr="00C12040">
        <w:t>и</w:t>
      </w:r>
      <w:r w:rsidRPr="00C12040">
        <w:t xml:space="preserve">нации деятельности всех участников </w:t>
      </w:r>
      <w:r w:rsidR="00854281" w:rsidRPr="00C12040">
        <w:t>Муниципальной</w:t>
      </w:r>
      <w:r w:rsidRPr="00C12040">
        <w:t xml:space="preserve"> программы и проведения информационно-разъяснительной работы с населением </w:t>
      </w:r>
      <w:proofErr w:type="gramStart"/>
      <w:r w:rsidR="00606F35" w:rsidRPr="00C12040">
        <w:t>Матвеево-Курганского</w:t>
      </w:r>
      <w:proofErr w:type="gramEnd"/>
      <w:r w:rsidR="00606F35" w:rsidRPr="00C12040">
        <w:t xml:space="preserve"> сельского поселения</w:t>
      </w:r>
      <w:r w:rsidRPr="00C12040">
        <w:t>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>Принятие мер правового регулирования относится к компетенции федеральных органов исполн</w:t>
      </w:r>
      <w:r w:rsidRPr="00C12040">
        <w:t>и</w:t>
      </w:r>
      <w:r w:rsidRPr="00C12040">
        <w:t xml:space="preserve">тельной власти и предусмотрено Государственной </w:t>
      </w:r>
      <w:hyperlink r:id="rId9" w:history="1">
        <w:r w:rsidRPr="00C12040">
          <w:t>программой</w:t>
        </w:r>
      </w:hyperlink>
      <w:r w:rsidRPr="00C12040"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Распоряжением Правительства Российской Федерации от 30.11.2012 N 2227-р.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Меры правового регулирования в жилищно-коммунальной сфере, относящиеся к компетенции </w:t>
      </w:r>
      <w:r w:rsidR="00606F35" w:rsidRPr="00C12040">
        <w:t>А</w:t>
      </w:r>
      <w:r w:rsidR="00606F35" w:rsidRPr="00C12040">
        <w:t>д</w:t>
      </w:r>
      <w:r w:rsidR="00606F35" w:rsidRPr="00C12040">
        <w:t xml:space="preserve">министрации </w:t>
      </w:r>
      <w:proofErr w:type="gramStart"/>
      <w:r w:rsidR="00606F35" w:rsidRPr="00C12040">
        <w:t>Матвеево-курганского</w:t>
      </w:r>
      <w:proofErr w:type="gramEnd"/>
      <w:r w:rsidR="00606F35" w:rsidRPr="00C12040">
        <w:t xml:space="preserve"> сельского поселения</w:t>
      </w:r>
      <w:r w:rsidRPr="00C12040">
        <w:t>, носят вспомогательный характер</w:t>
      </w:r>
      <w:r w:rsidR="00176B1A" w:rsidRPr="00C12040">
        <w:t>.</w:t>
      </w:r>
    </w:p>
    <w:p w:rsidR="00176B1A" w:rsidRPr="00C12040" w:rsidRDefault="00176B1A" w:rsidP="00606F35">
      <w:pPr>
        <w:autoSpaceDE w:val="0"/>
        <w:autoSpaceDN w:val="0"/>
        <w:adjustRightInd w:val="0"/>
        <w:jc w:val="both"/>
      </w:pPr>
    </w:p>
    <w:p w:rsidR="00830833" w:rsidRPr="00C12040" w:rsidRDefault="00830833" w:rsidP="00830833">
      <w:pPr>
        <w:autoSpaceDE w:val="0"/>
        <w:autoSpaceDN w:val="0"/>
        <w:adjustRightInd w:val="0"/>
        <w:jc w:val="center"/>
        <w:outlineLvl w:val="1"/>
      </w:pPr>
      <w:r w:rsidRPr="00C12040">
        <w:t>Раздел 2. ЦЕЛИ, ЗАДАЧИ И ПОКАЗАТЕЛИ (ИНДИКАТОРЫ),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РЕАЛИЗАЦИИ МУНИЦИПАЛЬНОЙ ПРОГРАММЫ</w:t>
      </w:r>
    </w:p>
    <w:p w:rsidR="00830833" w:rsidRDefault="00830833" w:rsidP="00830833">
      <w:pPr>
        <w:autoSpaceDE w:val="0"/>
        <w:autoSpaceDN w:val="0"/>
        <w:adjustRightInd w:val="0"/>
        <w:ind w:firstLine="540"/>
        <w:jc w:val="both"/>
      </w:pPr>
    </w:p>
    <w:p w:rsidR="00C7536B" w:rsidRPr="00C7536B" w:rsidRDefault="00C7536B" w:rsidP="00C7536B">
      <w:pPr>
        <w:pStyle w:val="ConsPlusCell"/>
        <w:jc w:val="center"/>
        <w:rPr>
          <w:u w:val="single"/>
        </w:rPr>
      </w:pPr>
    </w:p>
    <w:p w:rsidR="0055350C" w:rsidRDefault="00C7536B" w:rsidP="0055350C">
      <w:pPr>
        <w:pStyle w:val="ConsPlusCell"/>
        <w:jc w:val="both"/>
      </w:pPr>
      <w:r>
        <w:t xml:space="preserve">      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  <w:proofErr w:type="gramStart"/>
      <w:r>
        <w:t>Указанные направления реализуются в соответствии с: Указом Президента Российской Федерации от 07.05.2012 № 600 «О мерах по обесп</w:t>
      </w:r>
      <w:r>
        <w:t>е</w:t>
      </w:r>
      <w:r>
        <w:t xml:space="preserve">чению граждан Российской Федерации доступным и комфортным жильем и повышению качества </w:t>
      </w:r>
      <w:r w:rsidR="00E81F2D">
        <w:t>жилищно-коммунальных услуг»,</w:t>
      </w:r>
      <w:r>
        <w:t xml:space="preserve"> </w:t>
      </w:r>
      <w:r w:rsidR="00E81F2D">
        <w:t>к</w:t>
      </w:r>
      <w:r>
        <w:t>онцепцией долгосрочного социально-экономического развития Российской Федерации на период до 2020 года, утвержденной распоряжением Правительства Ро</w:t>
      </w:r>
      <w:r>
        <w:t>с</w:t>
      </w:r>
      <w:r>
        <w:t>сийской Ф</w:t>
      </w:r>
      <w:r w:rsidR="0013760D">
        <w:t>едерации от 17.11.2008 № 1662-р,</w:t>
      </w:r>
      <w:r>
        <w:t xml:space="preserve"> </w:t>
      </w:r>
      <w:r w:rsidR="00E81F2D">
        <w:t>с</w:t>
      </w:r>
      <w:r>
        <w:t>тратегией социально-экономического развития Южн</w:t>
      </w:r>
      <w:r>
        <w:t>о</w:t>
      </w:r>
      <w:r>
        <w:t>го федерального округа до 2020 года, утвержденной распоряжением Правительства</w:t>
      </w:r>
      <w:proofErr w:type="gramEnd"/>
      <w:r>
        <w:t xml:space="preserve"> Российской Ф</w:t>
      </w:r>
      <w:r>
        <w:t>е</w:t>
      </w:r>
      <w:r>
        <w:t>дерации от 05.09.2011 № 1538-р</w:t>
      </w:r>
      <w:r w:rsidR="0013760D">
        <w:t>,</w:t>
      </w:r>
      <w:r>
        <w:t xml:space="preserve"> </w:t>
      </w:r>
      <w:r w:rsidR="0013760D">
        <w:t>с</w:t>
      </w:r>
      <w:r>
        <w:t>тратегией социально-экономического развития Ростовской области на период до 2030 года</w:t>
      </w:r>
      <w:r w:rsidR="0013760D">
        <w:t>,</w:t>
      </w:r>
      <w:r>
        <w:t xml:space="preserve"> Указом Президента Российской Федерации от 07.05.2018 № 204 «О наци</w:t>
      </w:r>
      <w:r>
        <w:t>о</w:t>
      </w:r>
      <w:r>
        <w:t xml:space="preserve">нальных целях и стратегических задачах развития Российской Федерации на период до 2024 года». </w:t>
      </w:r>
    </w:p>
    <w:p w:rsidR="00C7536B" w:rsidRPr="00C12040" w:rsidRDefault="00C7536B" w:rsidP="00E81F2D">
      <w:pPr>
        <w:pStyle w:val="ConsPlusCell"/>
        <w:jc w:val="both"/>
      </w:pPr>
      <w:r>
        <w:t xml:space="preserve"> </w:t>
      </w:r>
      <w:r w:rsidR="0055350C">
        <w:t xml:space="preserve">   </w:t>
      </w:r>
      <w:r>
        <w:t xml:space="preserve">Расходы на реализацию  программы  области «Обеспечение качественными жилищно-коммунальными услугами населения Ростовской области» приведены в приложении № </w:t>
      </w:r>
      <w:r w:rsidR="00FA2BA3">
        <w:t xml:space="preserve">1 </w:t>
      </w:r>
      <w:r>
        <w:t>к госуда</w:t>
      </w:r>
      <w:r>
        <w:t>р</w:t>
      </w:r>
      <w:r>
        <w:t xml:space="preserve">ственной программе. </w:t>
      </w:r>
    </w:p>
    <w:p w:rsidR="00830833" w:rsidRPr="00C12040" w:rsidRDefault="00830833" w:rsidP="00EE1321">
      <w:pPr>
        <w:autoSpaceDE w:val="0"/>
        <w:autoSpaceDN w:val="0"/>
        <w:adjustRightInd w:val="0"/>
        <w:ind w:firstLine="540"/>
        <w:jc w:val="both"/>
      </w:pPr>
      <w:r w:rsidRPr="00C12040">
        <w:t>Для реализации поставленной цели выделяются следующие задачи:</w:t>
      </w:r>
    </w:p>
    <w:p w:rsidR="00CB6C40" w:rsidRPr="00C12040" w:rsidRDefault="00CB6C40" w:rsidP="00830833">
      <w:pPr>
        <w:autoSpaceDE w:val="0"/>
        <w:autoSpaceDN w:val="0"/>
        <w:adjustRightInd w:val="0"/>
        <w:ind w:firstLine="540"/>
        <w:jc w:val="both"/>
      </w:pPr>
      <w:r>
        <w:t xml:space="preserve">- строительство жилья для переселения граждан </w:t>
      </w:r>
      <w:proofErr w:type="gramStart"/>
      <w:r>
        <w:t>из</w:t>
      </w:r>
      <w:proofErr w:type="gramEnd"/>
      <w:r>
        <w:t xml:space="preserve"> аварийного;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-эффективное управление многоквартирными домами;</w:t>
      </w:r>
    </w:p>
    <w:p w:rsidR="00EE1321" w:rsidRPr="00C12040" w:rsidRDefault="00CB6C40" w:rsidP="00CB6C40">
      <w:pPr>
        <w:widowControl/>
      </w:pPr>
      <w:r>
        <w:t xml:space="preserve">         </w:t>
      </w:r>
      <w:r w:rsidR="00EE1321" w:rsidRPr="00C12040">
        <w:t>-организация мероприятий по содержанию мест захоронения;</w:t>
      </w:r>
    </w:p>
    <w:p w:rsidR="00EE1321" w:rsidRPr="00C12040" w:rsidRDefault="00EE1321" w:rsidP="00EE1321">
      <w:pPr>
        <w:autoSpaceDE w:val="0"/>
        <w:autoSpaceDN w:val="0"/>
        <w:adjustRightInd w:val="0"/>
        <w:ind w:firstLine="540"/>
        <w:jc w:val="both"/>
      </w:pPr>
      <w:r w:rsidRPr="00C12040">
        <w:t>-организация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830833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Цели Муниципальной программы в жилищно-коммунальной сфере определены в соответствии </w:t>
      </w:r>
      <w:proofErr w:type="gramStart"/>
      <w:r w:rsidRPr="00C12040">
        <w:t>с</w:t>
      </w:r>
      <w:proofErr w:type="gramEnd"/>
      <w:r w:rsidRPr="00C12040">
        <w:t>:</w:t>
      </w:r>
    </w:p>
    <w:p w:rsidR="009B4A2F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</w:t>
      </w:r>
      <w:r w:rsidR="0041286E">
        <w:t>щ</w:t>
      </w:r>
      <w:r w:rsidR="0041286E">
        <w:lastRenderedPageBreak/>
        <w:t xml:space="preserve">но-коммунальных услуг»; </w:t>
      </w:r>
    </w:p>
    <w:p w:rsidR="009B4A2F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9B4A2F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 xml:space="preserve"> 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 </w:t>
      </w:r>
    </w:p>
    <w:p w:rsidR="0041286E" w:rsidRPr="00C12040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>Стратегией социально-экономического развития Ростовской области на период до 2030 года; Указом Президента Российской Федерации от 07.05.2018 № 204 «О национальных целях и стратег</w:t>
      </w:r>
      <w:r w:rsidR="0041286E">
        <w:t>и</w:t>
      </w:r>
      <w:r w:rsidR="0041286E">
        <w:t>ческих задачах развития Российской Федерации на период до 2024 года».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Стратегическая цель </w:t>
      </w:r>
      <w:r w:rsidR="00D612F2" w:rsidRPr="00C12040">
        <w:t>муниципальной</w:t>
      </w:r>
      <w:r w:rsidRPr="00C12040">
        <w:t xml:space="preserve"> политики в жилищно-коммунальной сфере на период до 20</w:t>
      </w:r>
      <w:r w:rsidR="00125B56">
        <w:t>3</w:t>
      </w:r>
      <w:r w:rsidRPr="00C12040">
        <w:t>0 года - создание комфортной среды обитания и жизнедеятельности для человека, которая позв</w:t>
      </w:r>
      <w:r w:rsidRPr="00C12040">
        <w:t>о</w:t>
      </w:r>
      <w:r w:rsidRPr="00C12040">
        <w:t>ляет не только удовлетворять жилищные потребности, но и обеспечивает высокое качество жизни в целом.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В рамках </w:t>
      </w:r>
      <w:r w:rsidR="00D612F2" w:rsidRPr="00C12040">
        <w:t>муниципальной</w:t>
      </w:r>
      <w:r w:rsidRPr="00C12040">
        <w:t xml:space="preserve"> политики в жилищно-коммунальной сфере будут реализованы меры по обеспечению комфортных условий проживания, в том числе меры по улучшению качества упра</w:t>
      </w:r>
      <w:r w:rsidRPr="00C12040">
        <w:t>в</w:t>
      </w:r>
      <w:r w:rsidRPr="00C12040">
        <w:t>ления и содержания общего имущества многоквартирных домов путем поддержки объединений со</w:t>
      </w:r>
      <w:r w:rsidRPr="00C12040">
        <w:t>б</w:t>
      </w:r>
      <w:r w:rsidRPr="00C12040">
        <w:t>ственников жилья и развития конкуренции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С целью развития общественной инициативы будет стимулироваться создание товариществ собственников жилья, информационно-разъяснительная работа, популяризация лучшей практики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В части модернизации и повышения </w:t>
      </w:r>
      <w:proofErr w:type="spellStart"/>
      <w:r w:rsidRPr="00C12040">
        <w:t>энергоэффективности</w:t>
      </w:r>
      <w:proofErr w:type="spellEnd"/>
      <w:r w:rsidRPr="00C12040">
        <w:t xml:space="preserve"> объектов коммунального хозяйства будут реализованы меры по обеспечению благоприятных условий для привлечения частных инв</w:t>
      </w:r>
      <w:r w:rsidRPr="00C12040">
        <w:t>е</w:t>
      </w:r>
      <w:r w:rsidRPr="00C12040">
        <w:t>стиций в сферу жилищно-коммунального хозяйства. 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</w:t>
      </w:r>
      <w:r w:rsidRPr="00C12040">
        <w:t>с</w:t>
      </w:r>
      <w:r w:rsidRPr="00C12040">
        <w:t xml:space="preserve">пользованием </w:t>
      </w:r>
      <w:proofErr w:type="spellStart"/>
      <w:r w:rsidRPr="00C12040">
        <w:t>энергоэффективных</w:t>
      </w:r>
      <w:proofErr w:type="spellEnd"/>
      <w:r w:rsidRPr="00C12040">
        <w:t xml:space="preserve"> и экологически чистых технологий, повысить надежность и э</w:t>
      </w:r>
      <w:r w:rsidRPr="00C12040">
        <w:t>ф</w:t>
      </w:r>
      <w:r w:rsidRPr="00C12040">
        <w:t>фективность производства и поставки коммунальных ресурсов.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Состав показателей (индикаторов) </w:t>
      </w:r>
      <w:r w:rsidR="00D612F2" w:rsidRPr="00C12040">
        <w:t>Муниципальной</w:t>
      </w:r>
      <w:r w:rsidRPr="00C12040"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D612F2" w:rsidRPr="00C12040">
        <w:t>Муниципальной</w:t>
      </w:r>
      <w:r w:rsidRPr="00C12040">
        <w:t xml:space="preserve"> программы.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К показателям (индикаторам) </w:t>
      </w:r>
      <w:r w:rsidR="00D612F2" w:rsidRPr="00C12040">
        <w:t>Муниципальной</w:t>
      </w:r>
      <w:r w:rsidRPr="00C12040">
        <w:t xml:space="preserve"> программы относятся следующие:</w:t>
      </w:r>
      <w:proofErr w:type="gramEnd"/>
    </w:p>
    <w:p w:rsidR="00D34FD0" w:rsidRPr="00C12040" w:rsidRDefault="00314ACB" w:rsidP="00D34FD0">
      <w:pPr>
        <w:pStyle w:val="ConsPlusCell"/>
      </w:pPr>
      <w:r w:rsidRPr="00C12040">
        <w:t xml:space="preserve">  целевой показатель (индикатор) </w:t>
      </w:r>
      <w:r w:rsidR="00125B56">
        <w:t>1</w:t>
      </w:r>
      <w:r w:rsidRPr="00C12040">
        <w:t>. «Д</w:t>
      </w:r>
      <w:r w:rsidR="00D34FD0" w:rsidRPr="00C12040">
        <w:t xml:space="preserve">оля фактически освещенных улиц в общей протяженности   улиц </w:t>
      </w:r>
      <w:proofErr w:type="gramStart"/>
      <w:r w:rsidR="00D34FD0" w:rsidRPr="00C12040">
        <w:t>Матвеево-Курганского</w:t>
      </w:r>
      <w:proofErr w:type="gramEnd"/>
      <w:r w:rsidR="00D34FD0" w:rsidRPr="00C12040">
        <w:t xml:space="preserve"> сельского поселения</w:t>
      </w:r>
      <w:r w:rsidRPr="00C12040">
        <w:t>»</w:t>
      </w:r>
      <w:r w:rsidR="00D34FD0" w:rsidRPr="00C12040">
        <w:t>;</w:t>
      </w:r>
    </w:p>
    <w:p w:rsidR="00D34FD0" w:rsidRPr="00C12040" w:rsidRDefault="00314ACB" w:rsidP="00D34FD0">
      <w:pPr>
        <w:pStyle w:val="ConsPlusCell"/>
      </w:pPr>
      <w:r w:rsidRPr="00C12040">
        <w:t xml:space="preserve">   целевой показатель (индикатор) </w:t>
      </w:r>
      <w:r w:rsidR="00125B56">
        <w:t>2</w:t>
      </w:r>
      <w:r w:rsidRPr="00C12040">
        <w:t>. «У</w:t>
      </w:r>
      <w:r w:rsidR="00D34FD0" w:rsidRPr="00C12040">
        <w:t xml:space="preserve">ровень газификации </w:t>
      </w:r>
      <w:proofErr w:type="gramStart"/>
      <w:r w:rsidR="00D34FD0" w:rsidRPr="00C12040">
        <w:t>Матвеево-курганского</w:t>
      </w:r>
      <w:proofErr w:type="gramEnd"/>
      <w:r w:rsidR="00D34FD0" w:rsidRPr="00C12040">
        <w:t xml:space="preserve"> сельского посел</w:t>
      </w:r>
      <w:r w:rsidR="00D34FD0" w:rsidRPr="00C12040">
        <w:t>е</w:t>
      </w:r>
      <w:r w:rsidR="00D34FD0" w:rsidRPr="00C12040">
        <w:t>ния</w:t>
      </w:r>
      <w:r w:rsidRPr="00C12040">
        <w:t>»</w:t>
      </w:r>
      <w:r w:rsidR="00D34FD0" w:rsidRPr="00C12040">
        <w:t>;</w:t>
      </w:r>
    </w:p>
    <w:p w:rsidR="00314ACB" w:rsidRPr="00C12040" w:rsidRDefault="00314ACB" w:rsidP="00314ACB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t xml:space="preserve">    целевой показатель (индикатор) </w:t>
      </w:r>
      <w:r w:rsidR="00125B56">
        <w:t>3</w:t>
      </w:r>
      <w:r w:rsidRPr="00C12040">
        <w:t>. «Доля</w:t>
      </w:r>
      <w:r w:rsidRPr="00C12040">
        <w:rPr>
          <w:rFonts w:eastAsia="Calibri"/>
          <w:lang w:eastAsia="en-US"/>
        </w:rPr>
        <w:t xml:space="preserve"> благоустроенных мест захоронения к общему числу мест захоронения;</w:t>
      </w:r>
    </w:p>
    <w:p w:rsidR="00D34FD0" w:rsidRPr="00C12040" w:rsidRDefault="00314ACB" w:rsidP="00314A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t xml:space="preserve">    целевой показатель (индикатор) </w:t>
      </w:r>
      <w:r w:rsidR="00125B56">
        <w:t>4</w:t>
      </w:r>
      <w:r w:rsidRPr="00C12040">
        <w:t>. « Доля</w:t>
      </w:r>
      <w:r w:rsidR="00CB4339">
        <w:t xml:space="preserve"> </w:t>
      </w:r>
      <w:r w:rsidRPr="00C12040">
        <w:rPr>
          <w:rFonts w:eastAsia="Calibri"/>
          <w:lang w:eastAsia="en-US"/>
        </w:rPr>
        <w:t>отремонтированных памятников, малых архитектурных форм к общему числу памятников и малых архитектурных форм»;</w:t>
      </w:r>
    </w:p>
    <w:p w:rsidR="00830833" w:rsidRPr="00C12040" w:rsidRDefault="00830833" w:rsidP="00F8163A">
      <w:pPr>
        <w:pStyle w:val="ConsPlusCell"/>
      </w:pPr>
      <w:r w:rsidRPr="00C12040">
        <w:t xml:space="preserve">Информация о значениях </w:t>
      </w:r>
      <w:hyperlink w:anchor="Par1446" w:history="1">
        <w:r w:rsidRPr="00C12040">
          <w:t>показателей</w:t>
        </w:r>
      </w:hyperlink>
      <w:r w:rsidRPr="00C12040">
        <w:t xml:space="preserve"> (индикаторов) приводится в приложении N </w:t>
      </w:r>
      <w:r w:rsidR="006D65FE" w:rsidRPr="00C12040">
        <w:t>1</w:t>
      </w:r>
      <w:r w:rsidRPr="00C12040">
        <w:t xml:space="preserve"> к </w:t>
      </w:r>
      <w:r w:rsidR="00D612F2" w:rsidRPr="00C12040">
        <w:t>Муниципал</w:t>
      </w:r>
      <w:r w:rsidR="00D612F2" w:rsidRPr="00C12040">
        <w:t>ь</w:t>
      </w:r>
      <w:r w:rsidR="00D612F2" w:rsidRPr="00C12040">
        <w:t>ной</w:t>
      </w:r>
      <w:r w:rsidRPr="00C12040">
        <w:t xml:space="preserve"> программе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Период реализации </w:t>
      </w:r>
      <w:r w:rsidR="00D612F2" w:rsidRPr="00C12040">
        <w:t>Муниципальной</w:t>
      </w:r>
      <w:r w:rsidRPr="00C12040">
        <w:t xml:space="preserve"> программы - 201</w:t>
      </w:r>
      <w:r w:rsidR="00125B56">
        <w:t>9-203</w:t>
      </w:r>
      <w:r w:rsidRPr="00C12040">
        <w:t xml:space="preserve">0 годы. Этапы реализации </w:t>
      </w:r>
      <w:r w:rsidR="00D612F2" w:rsidRPr="00C12040">
        <w:t>Муниц</w:t>
      </w:r>
      <w:r w:rsidR="00D612F2" w:rsidRPr="00C12040">
        <w:t>и</w:t>
      </w:r>
      <w:r w:rsidR="00D612F2" w:rsidRPr="00C12040">
        <w:t>пальной</w:t>
      </w:r>
      <w:r w:rsidRPr="00C12040">
        <w:t xml:space="preserve"> программы не выделяются.</w:t>
      </w:r>
    </w:p>
    <w:p w:rsidR="00D612F2" w:rsidRPr="00C12040" w:rsidRDefault="00830833" w:rsidP="008B356F">
      <w:pPr>
        <w:autoSpaceDE w:val="0"/>
        <w:autoSpaceDN w:val="0"/>
        <w:adjustRightInd w:val="0"/>
        <w:ind w:firstLine="540"/>
        <w:jc w:val="both"/>
      </w:pPr>
      <w:r w:rsidRPr="00C12040">
        <w:t xml:space="preserve">В результате реализации </w:t>
      </w:r>
      <w:r w:rsidR="00D612F2" w:rsidRPr="00C12040">
        <w:t>Муниципальной</w:t>
      </w:r>
      <w:r w:rsidRPr="00C12040">
        <w:t xml:space="preserve"> программы к 20</w:t>
      </w:r>
      <w:r w:rsidR="00125B56">
        <w:t>3</w:t>
      </w:r>
      <w:r w:rsidRPr="00C12040">
        <w:t>0 году будет сформирована ко</w:t>
      </w:r>
      <w:r w:rsidRPr="00C12040">
        <w:t>м</w:t>
      </w:r>
      <w:r w:rsidRPr="00C12040">
        <w:t xml:space="preserve">фортная среда проживания и жизнедеятельности для всех жителей </w:t>
      </w:r>
      <w:proofErr w:type="gramStart"/>
      <w:r w:rsidR="00D612F2" w:rsidRPr="00C12040">
        <w:t>Матвеево-Курганского</w:t>
      </w:r>
      <w:proofErr w:type="gramEnd"/>
      <w:r w:rsidR="00D612F2" w:rsidRPr="00C12040">
        <w:t xml:space="preserve"> сельского поселения</w:t>
      </w:r>
      <w:r w:rsidRPr="00C12040">
        <w:t xml:space="preserve"> и достигнут качественно новый уровень состояния жилищно-коммунальной сферы</w:t>
      </w:r>
      <w:r w:rsidR="008B356F" w:rsidRPr="00C12040">
        <w:t>.</w:t>
      </w:r>
    </w:p>
    <w:p w:rsidR="008B356F" w:rsidRPr="00C12040" w:rsidRDefault="008B356F" w:rsidP="008B3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671A1" w:rsidRPr="00C12040" w:rsidRDefault="008671A1" w:rsidP="008671A1">
      <w:pPr>
        <w:autoSpaceDE w:val="0"/>
        <w:autoSpaceDN w:val="0"/>
        <w:adjustRightInd w:val="0"/>
        <w:jc w:val="center"/>
        <w:outlineLvl w:val="1"/>
      </w:pPr>
      <w:r w:rsidRPr="00C12040">
        <w:t>Раздел 3. ОБОСНОВАНИЕ ВЫДЕЛЕНИЯ ПОДПРОГРАММ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МУНИЦИПАЛЬНОЙ ПРОГРАММЫ, ОБОБЩЕННАЯ ХАРАКТЕРИСТИКА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ОСНОВНЫХ МЕРОПРИЯТИЙ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Муниципальной программы обуславливает целесообра</w:t>
      </w:r>
      <w:r w:rsidRPr="00C12040">
        <w:t>з</w:t>
      </w:r>
      <w:r w:rsidRPr="00C12040">
        <w:t xml:space="preserve">ность использования программно-целевых методов управления для скоординированного достижения </w:t>
      </w:r>
      <w:r w:rsidRPr="00C12040">
        <w:lastRenderedPageBreak/>
        <w:t>взаимосвязанных целей и решения соответствующих им задач как в целом по Муниципальной пр</w:t>
      </w:r>
      <w:r w:rsidRPr="00C12040">
        <w:t>о</w:t>
      </w:r>
      <w:r w:rsidRPr="00C12040">
        <w:t>грамме, так и по ее отдельным подпрограммам.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В состав Муниципальной программы включены следующие три подпрограммы: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поселении";</w:t>
      </w:r>
    </w:p>
    <w:p w:rsidR="001D7EA8" w:rsidRPr="00C12040" w:rsidRDefault="001D7EA8" w:rsidP="001D7EA8">
      <w:pPr>
        <w:pStyle w:val="ConsPlusCell"/>
      </w:pPr>
      <w:r w:rsidRPr="00C12040">
        <w:t xml:space="preserve">       «Развитие коммунального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поселении»;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"</w:t>
      </w:r>
      <w:r w:rsidR="00F74CF7" w:rsidRPr="00C12040">
        <w:t xml:space="preserve">Благоустройство территории </w:t>
      </w:r>
      <w:proofErr w:type="gramStart"/>
      <w:r w:rsidR="00F74CF7" w:rsidRPr="00C12040">
        <w:t>Матвеево-Курганского</w:t>
      </w:r>
      <w:proofErr w:type="gramEnd"/>
      <w:r w:rsidR="00F74CF7" w:rsidRPr="00C12040">
        <w:t xml:space="preserve"> сельского поселения</w:t>
      </w:r>
      <w:r w:rsidRPr="00C12040">
        <w:t>".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Выделение </w:t>
      </w:r>
      <w:r w:rsidR="00F74CF7" w:rsidRPr="00C12040">
        <w:t>трех</w:t>
      </w:r>
      <w:r w:rsidRPr="00C12040">
        <w:t xml:space="preserve"> подпрограмм произведено непосредственно в соответствии с целью Муниц</w:t>
      </w:r>
      <w:r w:rsidRPr="00C12040">
        <w:t>и</w:t>
      </w:r>
      <w:r w:rsidRPr="00C12040">
        <w:t xml:space="preserve">пальной программы - повышение качества и надежности предоставления жилищно-коммунальных услуг населению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</w:t>
      </w:r>
      <w:r w:rsidR="00F74CF7" w:rsidRPr="00C12040">
        <w:t>, комплексного решения проблем бл</w:t>
      </w:r>
      <w:r w:rsidR="00F74CF7" w:rsidRPr="00C12040">
        <w:t>а</w:t>
      </w:r>
      <w:r w:rsidR="00F74CF7" w:rsidRPr="00C12040">
        <w:t>гоустройства сельского поселения</w:t>
      </w:r>
      <w:r w:rsidRPr="00C12040">
        <w:t xml:space="preserve">. </w:t>
      </w:r>
    </w:p>
    <w:p w:rsidR="008671A1" w:rsidRPr="00E77D87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E77D87">
        <w:rPr>
          <w:b/>
          <w:u w:val="single"/>
        </w:rPr>
        <w:t xml:space="preserve">В рамках подпрограммы "Развитие жилищного хозяйства в </w:t>
      </w:r>
      <w:proofErr w:type="gramStart"/>
      <w:r w:rsidRPr="00E77D87">
        <w:rPr>
          <w:b/>
          <w:u w:val="single"/>
        </w:rPr>
        <w:t>Матвеево-Курганском</w:t>
      </w:r>
      <w:proofErr w:type="gramEnd"/>
      <w:r w:rsidRPr="00E77D87">
        <w:rPr>
          <w:b/>
          <w:u w:val="single"/>
        </w:rPr>
        <w:t xml:space="preserve"> сел</w:t>
      </w:r>
      <w:r w:rsidRPr="00E77D87">
        <w:rPr>
          <w:b/>
          <w:u w:val="single"/>
        </w:rPr>
        <w:t>ь</w:t>
      </w:r>
      <w:r w:rsidRPr="00E77D87">
        <w:rPr>
          <w:b/>
          <w:u w:val="single"/>
        </w:rPr>
        <w:t>ском поселении" предполагается реализация следующих основных мероприятий.</w:t>
      </w:r>
    </w:p>
    <w:p w:rsidR="00312A39" w:rsidRPr="00312A39" w:rsidRDefault="005656DF" w:rsidP="00312A39">
      <w:pPr>
        <w:jc w:val="both"/>
      </w:pPr>
      <w:r w:rsidRPr="00E77D87">
        <w:rPr>
          <w:u w:val="single"/>
        </w:rPr>
        <w:t>Основное мероприятие № 1</w:t>
      </w:r>
      <w:r w:rsidRPr="00C12040">
        <w:t xml:space="preserve"> </w:t>
      </w:r>
      <w:r w:rsidR="00312A39" w:rsidRPr="00312A39">
        <w:t xml:space="preserve">Реализация направления расходов 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312A39" w:rsidRPr="00312A39">
        <w:t>Матвеево-Курганского</w:t>
      </w:r>
      <w:proofErr w:type="gramEnd"/>
      <w:r w:rsidR="00312A39" w:rsidRPr="00312A39">
        <w:t xml:space="preserve"> сельского поселения»</w:t>
      </w:r>
    </w:p>
    <w:p w:rsidR="005656DF" w:rsidRPr="00C12040" w:rsidRDefault="0091000C" w:rsidP="0091000C">
      <w:pPr>
        <w:jc w:val="both"/>
      </w:pPr>
      <w:r w:rsidRPr="00C12040">
        <w:t xml:space="preserve"> </w:t>
      </w:r>
      <w:r w:rsidR="00E77D87">
        <w:t xml:space="preserve"> </w:t>
      </w:r>
      <w:r w:rsidR="00312A39">
        <w:t>М</w:t>
      </w:r>
      <w:r w:rsidR="005656DF" w:rsidRPr="00C12040">
        <w:t>ероприятие направлено на улучшение технического состояния многоквартирных домов,</w:t>
      </w:r>
      <w:r w:rsidR="00E77D87">
        <w:t xml:space="preserve"> включая </w:t>
      </w:r>
      <w:r w:rsidR="005656DF" w:rsidRPr="00C12040">
        <w:t xml:space="preserve"> </w:t>
      </w:r>
      <w:r w:rsidR="00E77D87">
        <w:t>уплату взносов региональному оператору за капитальный ремонт квартир, находящихся в муниц</w:t>
      </w:r>
      <w:r w:rsidR="00E77D87">
        <w:t>и</w:t>
      </w:r>
      <w:r w:rsidR="00E77D87">
        <w:t xml:space="preserve">пальной собственности, </w:t>
      </w:r>
      <w:r w:rsidR="005656DF" w:rsidRPr="00C12040">
        <w:t xml:space="preserve">улучшение условий проживания граждан. </w:t>
      </w:r>
    </w:p>
    <w:p w:rsidR="008671A1" w:rsidRPr="00E77D87" w:rsidRDefault="005656DF" w:rsidP="00312A39">
      <w:pPr>
        <w:pStyle w:val="Default"/>
        <w:jc w:val="both"/>
        <w:rPr>
          <w:b/>
          <w:u w:val="single"/>
        </w:rPr>
      </w:pPr>
      <w:r w:rsidRPr="00E77D87">
        <w:rPr>
          <w:b/>
          <w:color w:val="auto"/>
        </w:rPr>
        <w:t xml:space="preserve"> </w:t>
      </w:r>
      <w:r w:rsidR="00312A39" w:rsidRPr="00E77D87">
        <w:rPr>
          <w:b/>
          <w:color w:val="auto"/>
        </w:rPr>
        <w:t xml:space="preserve">      </w:t>
      </w:r>
      <w:r w:rsidR="008671A1" w:rsidRPr="00E77D87">
        <w:rPr>
          <w:b/>
          <w:u w:val="single"/>
        </w:rPr>
        <w:t xml:space="preserve">В рамках подпрограммы </w:t>
      </w:r>
      <w:r w:rsidR="00B546A2" w:rsidRPr="00E77D87">
        <w:rPr>
          <w:b/>
          <w:u w:val="single"/>
        </w:rPr>
        <w:t xml:space="preserve">«Развитие коммунального хозяйства в </w:t>
      </w:r>
      <w:proofErr w:type="gramStart"/>
      <w:r w:rsidR="00B546A2" w:rsidRPr="00E77D87">
        <w:rPr>
          <w:b/>
          <w:u w:val="single"/>
        </w:rPr>
        <w:t>Матвеево-Курганском</w:t>
      </w:r>
      <w:proofErr w:type="gramEnd"/>
      <w:r w:rsidR="00B546A2" w:rsidRPr="00E77D87">
        <w:rPr>
          <w:b/>
          <w:u w:val="single"/>
        </w:rPr>
        <w:t xml:space="preserve"> сельском поселении» п</w:t>
      </w:r>
      <w:r w:rsidR="008671A1" w:rsidRPr="00E77D87">
        <w:rPr>
          <w:b/>
          <w:u w:val="single"/>
        </w:rPr>
        <w:t>редполагается реализация следующих основных мероприятий.</w:t>
      </w:r>
    </w:p>
    <w:p w:rsidR="007807ED" w:rsidRPr="007807ED" w:rsidRDefault="00E77D87" w:rsidP="007807ED">
      <w:pPr>
        <w:jc w:val="both"/>
      </w:pPr>
      <w:r>
        <w:t xml:space="preserve">      </w:t>
      </w:r>
      <w:r w:rsidR="007807ED" w:rsidRPr="00E77D87">
        <w:rPr>
          <w:u w:val="single"/>
        </w:rPr>
        <w:t>Основное мероприятие №1</w:t>
      </w:r>
      <w:r>
        <w:rPr>
          <w:u w:val="single"/>
        </w:rPr>
        <w:t>:</w:t>
      </w:r>
      <w:r w:rsidR="008671A1" w:rsidRPr="007807ED">
        <w:t xml:space="preserve"> </w:t>
      </w:r>
      <w:r w:rsidR="007807ED" w:rsidRPr="007807ED">
        <w:t>Строительство объектов социального и производственного компле</w:t>
      </w:r>
      <w:r w:rsidR="007807ED" w:rsidRPr="007807ED">
        <w:t>к</w:t>
      </w:r>
      <w:r w:rsidR="007807ED" w:rsidRPr="007807ED">
        <w:t>сов, в том числе объектов общегражданского назначения,  инфраструктуры в рамках подпрограммы «Развитие коммунального хозяйства» муниципальной программы  «Обеспечение качественными ж</w:t>
      </w:r>
      <w:r w:rsidR="007807ED" w:rsidRPr="007807ED">
        <w:t>и</w:t>
      </w:r>
      <w:r w:rsidR="007807ED" w:rsidRPr="007807ED">
        <w:t xml:space="preserve">лищно-коммунальными услугами населения </w:t>
      </w:r>
      <w:proofErr w:type="gramStart"/>
      <w:r w:rsidR="007807ED" w:rsidRPr="007807ED">
        <w:t>Матвеево-Курганского</w:t>
      </w:r>
      <w:proofErr w:type="gramEnd"/>
      <w:r w:rsidR="007807ED" w:rsidRPr="007807ED">
        <w:t xml:space="preserve"> сельского поселения»</w:t>
      </w:r>
    </w:p>
    <w:p w:rsidR="001E19A4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1E19A4" w:rsidRPr="00C12040">
        <w:t>в себя м</w:t>
      </w:r>
      <w:r w:rsidRPr="00C12040">
        <w:t>ероприяти</w:t>
      </w:r>
      <w:r w:rsidR="001E19A4" w:rsidRPr="00C12040">
        <w:t>я</w:t>
      </w:r>
      <w:r w:rsidRPr="00C12040">
        <w:t xml:space="preserve"> по модернизации систем </w:t>
      </w:r>
      <w:r w:rsidR="00E77D87">
        <w:t>газоснабжения.</w:t>
      </w:r>
    </w:p>
    <w:p w:rsidR="009217B9" w:rsidRPr="009217B9" w:rsidRDefault="00E77D87" w:rsidP="009217B9">
      <w:pPr>
        <w:jc w:val="both"/>
      </w:pPr>
      <w:r>
        <w:t xml:space="preserve">     </w:t>
      </w:r>
      <w:r w:rsidR="008671A1" w:rsidRPr="00E77D87">
        <w:rPr>
          <w:u w:val="single"/>
        </w:rPr>
        <w:t xml:space="preserve">Основное мероприятие </w:t>
      </w:r>
      <w:r w:rsidR="009217B9" w:rsidRPr="00E77D87">
        <w:rPr>
          <w:u w:val="single"/>
        </w:rPr>
        <w:t>№2</w:t>
      </w:r>
      <w:r>
        <w:rPr>
          <w:u w:val="single"/>
        </w:rPr>
        <w:t>:</w:t>
      </w:r>
      <w:r w:rsidR="009217B9">
        <w:t xml:space="preserve"> </w:t>
      </w:r>
      <w:r w:rsidR="008671A1" w:rsidRPr="00C12040">
        <w:t xml:space="preserve"> </w:t>
      </w:r>
      <w:r w:rsidR="009217B9" w:rsidRPr="009217B9">
        <w:t>Расходы на ремонт и содержание объектов муниципальной собстве</w:t>
      </w:r>
      <w:r w:rsidR="009217B9" w:rsidRPr="009217B9">
        <w:t>н</w:t>
      </w:r>
      <w:r w:rsidR="009217B9" w:rsidRPr="009217B9">
        <w:t xml:space="preserve">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9217B9" w:rsidRPr="009217B9">
        <w:t>Матвеево-Курганского</w:t>
      </w:r>
      <w:proofErr w:type="gramEnd"/>
      <w:r w:rsidR="009217B9" w:rsidRPr="009217B9">
        <w:t xml:space="preserve"> сельского поселения»</w:t>
      </w:r>
    </w:p>
    <w:p w:rsidR="008671A1" w:rsidRPr="009217B9" w:rsidRDefault="008671A1" w:rsidP="008671A1">
      <w:pPr>
        <w:autoSpaceDE w:val="0"/>
        <w:autoSpaceDN w:val="0"/>
        <w:adjustRightInd w:val="0"/>
        <w:ind w:firstLine="540"/>
        <w:jc w:val="both"/>
      </w:pPr>
      <w:r w:rsidRPr="009217B9">
        <w:t xml:space="preserve">Данное мероприятие включает </w:t>
      </w:r>
      <w:r w:rsidR="001E19A4" w:rsidRPr="009217B9">
        <w:t xml:space="preserve">в себя </w:t>
      </w:r>
      <w:r w:rsidRPr="009217B9">
        <w:t xml:space="preserve"> мероприяти</w:t>
      </w:r>
      <w:r w:rsidR="001E19A4" w:rsidRPr="009217B9">
        <w:t>я</w:t>
      </w:r>
      <w:r w:rsidRPr="009217B9">
        <w:t xml:space="preserve"> по </w:t>
      </w:r>
      <w:r w:rsidR="00E77D87">
        <w:t xml:space="preserve">ремонту </w:t>
      </w:r>
      <w:r w:rsidRPr="009217B9">
        <w:t xml:space="preserve"> систем газоснабжения</w:t>
      </w:r>
      <w:r w:rsidR="00E77D87">
        <w:t>, комм</w:t>
      </w:r>
      <w:r w:rsidR="00E77D87">
        <w:t>у</w:t>
      </w:r>
      <w:r w:rsidR="00E77D87">
        <w:t>нальной техники, уплата коммунальных платежей.</w:t>
      </w:r>
    </w:p>
    <w:p w:rsidR="008671A1" w:rsidRPr="00E77D87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E77D87">
        <w:rPr>
          <w:b/>
          <w:u w:val="single"/>
        </w:rPr>
        <w:t>В рамках подпрограммы "</w:t>
      </w:r>
      <w:r w:rsidR="00F8163A" w:rsidRPr="00E77D87">
        <w:rPr>
          <w:b/>
          <w:u w:val="single"/>
        </w:rPr>
        <w:t xml:space="preserve">Благоустройство территории </w:t>
      </w:r>
      <w:proofErr w:type="gramStart"/>
      <w:r w:rsidR="00F8163A" w:rsidRPr="00E77D87">
        <w:rPr>
          <w:b/>
          <w:u w:val="single"/>
        </w:rPr>
        <w:t>Матвеево-Курганского</w:t>
      </w:r>
      <w:proofErr w:type="gramEnd"/>
      <w:r w:rsidR="00F8163A" w:rsidRPr="00E77D87">
        <w:rPr>
          <w:b/>
          <w:u w:val="single"/>
        </w:rPr>
        <w:t xml:space="preserve"> сельского поселения</w:t>
      </w:r>
      <w:r w:rsidRPr="00E77D87">
        <w:rPr>
          <w:b/>
          <w:u w:val="single"/>
        </w:rPr>
        <w:t>" предусматривается реализация следующих мероприятий обеспечивающего хара</w:t>
      </w:r>
      <w:r w:rsidRPr="00E77D87">
        <w:rPr>
          <w:b/>
          <w:u w:val="single"/>
        </w:rPr>
        <w:t>к</w:t>
      </w:r>
      <w:r w:rsidRPr="00E77D87">
        <w:rPr>
          <w:b/>
          <w:u w:val="single"/>
        </w:rPr>
        <w:t>тера.</w:t>
      </w:r>
    </w:p>
    <w:p w:rsidR="005264AE" w:rsidRPr="00C12040" w:rsidRDefault="00EB520C" w:rsidP="005264AE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>Основное мероприятие 1:</w:t>
      </w:r>
      <w:r w:rsidR="005264AE" w:rsidRPr="00C12040">
        <w:t xml:space="preserve"> Строительство, реконструкция объектов электрических сетей нару</w:t>
      </w:r>
      <w:r w:rsidR="005264AE" w:rsidRPr="00C12040">
        <w:t>ж</w:t>
      </w:r>
      <w:r w:rsidR="005264AE" w:rsidRPr="00C12040">
        <w:t>ного (уличного) освещения сельского поселения, включая разработку проектно-сметной документ</w:t>
      </w:r>
      <w:r w:rsidR="005264AE" w:rsidRPr="00C12040">
        <w:t>а</w:t>
      </w:r>
      <w:r w:rsidR="005264AE" w:rsidRPr="00C12040">
        <w:t>ции.</w:t>
      </w:r>
    </w:p>
    <w:p w:rsidR="005264AE" w:rsidRPr="00C12040" w:rsidRDefault="005264AE" w:rsidP="005264AE">
      <w:pPr>
        <w:autoSpaceDE w:val="0"/>
        <w:autoSpaceDN w:val="0"/>
        <w:adjustRightInd w:val="0"/>
        <w:ind w:firstLine="540"/>
        <w:jc w:val="both"/>
      </w:pPr>
      <w:r w:rsidRPr="00C12040">
        <w:t>Данное мероприятие включает в себя  мероприятие по модернизации систем наружного (ули</w:t>
      </w:r>
      <w:r w:rsidRPr="00C12040">
        <w:t>ч</w:t>
      </w:r>
      <w:r w:rsidRPr="00C12040">
        <w:t>ного) освещения.</w:t>
      </w:r>
    </w:p>
    <w:p w:rsidR="005264AE" w:rsidRPr="00C12040" w:rsidRDefault="005264AE" w:rsidP="008671A1">
      <w:pPr>
        <w:autoSpaceDE w:val="0"/>
        <w:autoSpaceDN w:val="0"/>
        <w:adjustRightInd w:val="0"/>
        <w:ind w:firstLine="540"/>
        <w:jc w:val="both"/>
      </w:pP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EB520C">
        <w:rPr>
          <w:u w:val="single"/>
        </w:rPr>
        <w:t>Основное мероприятие</w:t>
      </w:r>
      <w:r w:rsidR="00EB520C" w:rsidRPr="00EB520C">
        <w:rPr>
          <w:u w:val="single"/>
        </w:rPr>
        <w:t xml:space="preserve"> 2:</w:t>
      </w:r>
      <w:r w:rsidRPr="00C12040">
        <w:t xml:space="preserve"> Проведение мероприятий по озеленению: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-приобретение и посадка рассады цветов, посадка деревьев, кустарников;   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>-спил сухих и аварийных деревьев;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-содержание клумб (прополка, полив, </w:t>
      </w:r>
      <w:proofErr w:type="spellStart"/>
      <w:r w:rsidRPr="00C12040">
        <w:t>обкос</w:t>
      </w:r>
      <w:proofErr w:type="spellEnd"/>
      <w:r w:rsidRPr="00C12040">
        <w:t xml:space="preserve"> территорий клумб);</w:t>
      </w:r>
    </w:p>
    <w:p w:rsidR="000F7A29" w:rsidRPr="00C12040" w:rsidRDefault="00EB520C" w:rsidP="008671A1">
      <w:pPr>
        <w:autoSpaceDE w:val="0"/>
        <w:autoSpaceDN w:val="0"/>
        <w:adjustRightInd w:val="0"/>
        <w:ind w:firstLine="540"/>
        <w:jc w:val="both"/>
      </w:pPr>
      <w:r w:rsidRPr="00EB520C">
        <w:rPr>
          <w:u w:val="single"/>
        </w:rPr>
        <w:t>Основное мероприятие 3:</w:t>
      </w:r>
      <w:r w:rsidR="00D26586" w:rsidRPr="00C12040">
        <w:t xml:space="preserve"> Проведение мероприятий по содержанию мест захоронения: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 ремонт памятников;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</w:t>
      </w:r>
      <w:r w:rsidR="004D44DA" w:rsidRPr="00C12040">
        <w:t xml:space="preserve"> благоустройство территорий гражданских кладбищ.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EB520C">
        <w:rPr>
          <w:u w:val="single"/>
        </w:rPr>
        <w:t>Основное мероприятие</w:t>
      </w:r>
      <w:r w:rsidR="00EB520C" w:rsidRPr="00EB520C">
        <w:rPr>
          <w:u w:val="single"/>
        </w:rPr>
        <w:t xml:space="preserve"> </w:t>
      </w:r>
      <w:r w:rsidRPr="00EB520C">
        <w:rPr>
          <w:u w:val="single"/>
        </w:rPr>
        <w:t>4</w:t>
      </w:r>
      <w:r w:rsidR="00EB520C" w:rsidRPr="00EB520C">
        <w:rPr>
          <w:u w:val="single"/>
        </w:rPr>
        <w:t>:</w:t>
      </w:r>
      <w:r w:rsidRPr="00C12040">
        <w:t xml:space="preserve"> Прочие мероприятия по благоустройству: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- отлов бродячих животных;</w:t>
      </w:r>
    </w:p>
    <w:p w:rsidR="00601A7F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устройство детских площадок;</w:t>
      </w:r>
    </w:p>
    <w:p w:rsidR="00D145F6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содержание стадиона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Содержание мер, которые будут осуществляться в рамках соответствующих основных мер</w:t>
      </w:r>
      <w:r w:rsidRPr="00C12040">
        <w:t>о</w:t>
      </w:r>
      <w:r w:rsidRPr="00C12040">
        <w:t xml:space="preserve">приятий, приведено в характеристике соответствующих подпрограмм </w:t>
      </w:r>
      <w:r w:rsidR="00DD6057" w:rsidRPr="00C12040">
        <w:t>Муниципальной</w:t>
      </w:r>
      <w:r w:rsidRPr="00C12040">
        <w:t xml:space="preserve"> программы.</w:t>
      </w:r>
    </w:p>
    <w:p w:rsidR="008671A1" w:rsidRPr="00C12040" w:rsidRDefault="007C708A" w:rsidP="008671A1">
      <w:pPr>
        <w:autoSpaceDE w:val="0"/>
        <w:autoSpaceDN w:val="0"/>
        <w:adjustRightInd w:val="0"/>
        <w:ind w:firstLine="540"/>
        <w:jc w:val="both"/>
      </w:pPr>
      <w:hyperlink w:anchor="Par1853" w:history="1">
        <w:r w:rsidR="008671A1" w:rsidRPr="00C12040">
          <w:t>Информация</w:t>
        </w:r>
      </w:hyperlink>
      <w:r w:rsidR="008671A1" w:rsidRPr="00C12040">
        <w:t xml:space="preserve"> об основных мероприятиях </w:t>
      </w:r>
      <w:r w:rsidR="00DD6057" w:rsidRPr="00C12040">
        <w:t xml:space="preserve">Муниципальной </w:t>
      </w:r>
      <w:r w:rsidR="008671A1" w:rsidRPr="00C12040">
        <w:t>программы и мероприятиях подпр</w:t>
      </w:r>
      <w:r w:rsidR="008671A1" w:rsidRPr="00C12040">
        <w:t>о</w:t>
      </w:r>
      <w:r w:rsidR="008671A1" w:rsidRPr="00C12040">
        <w:t xml:space="preserve">грамм отражается в приложении N </w:t>
      </w:r>
      <w:r w:rsidR="00601A7F" w:rsidRPr="00C12040">
        <w:t>3</w:t>
      </w:r>
      <w:r w:rsidR="008671A1" w:rsidRPr="00C12040">
        <w:t xml:space="preserve"> к </w:t>
      </w:r>
      <w:r w:rsidR="00DD6057" w:rsidRPr="00C12040">
        <w:t>Муниципальной</w:t>
      </w:r>
      <w:r w:rsidR="008671A1" w:rsidRPr="00C12040">
        <w:t xml:space="preserve"> программе.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FC7007" w:rsidRPr="00C12040" w:rsidRDefault="00FC7007" w:rsidP="00FC7007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>Раздел 4. ИНФОРМАЦИЯ ПО РЕСУРСНОМУ ОБЕСПЕЧЕНИЮ</w:t>
      </w: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>МУНИЦИПАЛЬНОЙ 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Муниципальной программы являются средства областного и местных бюджетов, а также внебюджетные средства.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Общий объем финансового обеспечения реализации Муниципальной программы в 201</w:t>
      </w:r>
      <w:r w:rsidR="00EB520C">
        <w:t>9</w:t>
      </w:r>
      <w:r w:rsidRPr="00C12040">
        <w:t>-20</w:t>
      </w:r>
      <w:r w:rsidR="00EB520C">
        <w:t>3</w:t>
      </w:r>
      <w:r w:rsidRPr="00C12040">
        <w:t xml:space="preserve">0 годах составляет </w:t>
      </w:r>
      <w:r w:rsidR="0026174D">
        <w:t>185535,7</w:t>
      </w:r>
      <w:r w:rsidRPr="00C12040">
        <w:t xml:space="preserve"> рублей (в текущих ценах) за счет всех источников финансирования, в том числе: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D27A02" w:rsidRPr="00C12040">
        <w:t>–</w:t>
      </w:r>
      <w:r w:rsidR="0026174D">
        <w:t>0</w:t>
      </w:r>
      <w:r w:rsidRPr="00C12040">
        <w:t xml:space="preserve"> рублей;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местных бюджетов </w:t>
      </w:r>
      <w:r w:rsidR="00D27A02" w:rsidRPr="00C12040">
        <w:t>–</w:t>
      </w:r>
      <w:r w:rsidR="0026174D">
        <w:t>185535,7</w:t>
      </w:r>
      <w:r w:rsidRPr="00C12040">
        <w:t xml:space="preserve"> рублей;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внебюджетных источников </w:t>
      </w:r>
      <w:r w:rsidR="00D27A02" w:rsidRPr="00C12040">
        <w:t>–</w:t>
      </w:r>
      <w:r w:rsidR="0026174D">
        <w:t>0</w:t>
      </w:r>
      <w:r w:rsidRPr="00C12040">
        <w:t xml:space="preserve"> рублей.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Муниципальной программы подлежит ежегодному уточнению.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Муниципальной Програ</w:t>
      </w:r>
      <w:r w:rsidRPr="00C12040">
        <w:t>м</w:t>
      </w:r>
      <w:r w:rsidRPr="00C12040">
        <w:t>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Средства местного бюджета, объемы финансирования и направления мероприятий Муниц</w:t>
      </w:r>
      <w:r w:rsidRPr="00C12040">
        <w:t>и</w:t>
      </w:r>
      <w:r w:rsidRPr="00C12040">
        <w:t>пальной программы выделяются в рамках данной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Средства местного бюджета,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C12040">
        <w:t>софинансирования</w:t>
      </w:r>
      <w:proofErr w:type="spellEnd"/>
      <w:r w:rsidRPr="00C12040">
        <w:t>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Внебюджетными средствами будут являться средства финансовой поддержки Фонда соде</w:t>
      </w:r>
      <w:r w:rsidRPr="00C12040">
        <w:t>й</w:t>
      </w:r>
      <w:r w:rsidRPr="00C12040">
        <w:t>ствия реформированию жилищно-коммунального хозяйства.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Муниципальной программы определен в соответствии с проек</w:t>
      </w:r>
      <w:r w:rsidRPr="00C12040">
        <w:t>т</w:t>
      </w:r>
      <w:r w:rsidRPr="00C12040">
        <w:t>ной документацией и с учетом сметной стоимости аналогичных проектов.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Распределение бюджетных ассигнований между подпрограммами осуществляется с учетом ц</w:t>
      </w:r>
      <w:r w:rsidRPr="00C12040">
        <w:t>е</w:t>
      </w:r>
      <w:r w:rsidRPr="00C12040">
        <w:t xml:space="preserve">лей и задач </w:t>
      </w:r>
      <w:r w:rsidR="00D20E1B" w:rsidRPr="00C12040">
        <w:t xml:space="preserve">Муниципальной </w:t>
      </w:r>
      <w:r w:rsidRPr="00C12040">
        <w:t>программы.</w:t>
      </w:r>
    </w:p>
    <w:p w:rsidR="00277DD0" w:rsidRPr="00C12040" w:rsidRDefault="007C708A" w:rsidP="00277DD0">
      <w:pPr>
        <w:autoSpaceDE w:val="0"/>
        <w:autoSpaceDN w:val="0"/>
        <w:adjustRightInd w:val="0"/>
        <w:ind w:firstLine="540"/>
        <w:jc w:val="both"/>
      </w:pPr>
      <w:hyperlink w:anchor="Par2509" w:history="1">
        <w:r w:rsidR="00277DD0" w:rsidRPr="00C12040">
          <w:t>Информация</w:t>
        </w:r>
      </w:hyperlink>
      <w:r w:rsidR="00277DD0" w:rsidRPr="00C12040">
        <w:t xml:space="preserve"> о расходах  областного, местн</w:t>
      </w:r>
      <w:r w:rsidR="00D20E1B" w:rsidRPr="00C12040">
        <w:t>ого</w:t>
      </w:r>
      <w:r w:rsidR="00277DD0" w:rsidRPr="00C12040">
        <w:t xml:space="preserve"> бюджетов и внебюджетных источников на ре</w:t>
      </w:r>
      <w:r w:rsidR="00277DD0" w:rsidRPr="00C12040">
        <w:t>а</w:t>
      </w:r>
      <w:r w:rsidR="00277DD0" w:rsidRPr="00C12040">
        <w:t xml:space="preserve">лизацию </w:t>
      </w:r>
      <w:r w:rsidR="00D20E1B" w:rsidRPr="00C12040">
        <w:t xml:space="preserve">Муниципальной </w:t>
      </w:r>
      <w:r w:rsidR="00277DD0" w:rsidRPr="00C12040">
        <w:t xml:space="preserve">программы приведена в приложении N </w:t>
      </w:r>
      <w:r w:rsidR="006A546D" w:rsidRPr="00C12040">
        <w:t>3</w:t>
      </w:r>
      <w:r w:rsidR="00277DD0" w:rsidRPr="00C12040">
        <w:t xml:space="preserve"> к </w:t>
      </w:r>
      <w:r w:rsidR="00D20E1B" w:rsidRPr="00C12040">
        <w:t>Муниципальной</w:t>
      </w:r>
      <w:r w:rsidR="00277DD0" w:rsidRPr="00C12040">
        <w:t xml:space="preserve"> программе.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 xml:space="preserve">Раздел </w:t>
      </w:r>
      <w:r w:rsidR="00D20E1B" w:rsidRPr="00C12040">
        <w:t>5</w:t>
      </w:r>
      <w:r w:rsidRPr="00C12040">
        <w:t>. МЕТОДИКА ОЦЕНКИ ЭФФЕКТИВНОСТИ</w:t>
      </w:r>
    </w:p>
    <w:p w:rsidR="00277DD0" w:rsidRPr="00C12040" w:rsidRDefault="00D20E1B" w:rsidP="00277DD0">
      <w:pPr>
        <w:autoSpaceDE w:val="0"/>
        <w:autoSpaceDN w:val="0"/>
        <w:adjustRightInd w:val="0"/>
        <w:jc w:val="center"/>
      </w:pPr>
      <w:r w:rsidRPr="00C12040">
        <w:t xml:space="preserve">МУНИЦИПАЛЬНОЙ </w:t>
      </w:r>
      <w:r w:rsidR="00277DD0" w:rsidRPr="00C12040">
        <w:t>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Оценка эффективности реализации </w:t>
      </w:r>
      <w:r w:rsidR="00D20E1B" w:rsidRPr="00C12040">
        <w:t>Муниципальной</w:t>
      </w:r>
      <w:r w:rsidRPr="00C12040">
        <w:t xml:space="preserve"> программы будет проводиться с использ</w:t>
      </w:r>
      <w:r w:rsidRPr="00C12040">
        <w:t>о</w:t>
      </w:r>
      <w:r w:rsidRPr="00C12040">
        <w:t xml:space="preserve">ванием показателей (индикаторов) выполнения </w:t>
      </w:r>
      <w:r w:rsidR="00D20E1B" w:rsidRPr="00C12040">
        <w:t xml:space="preserve">Муниципальной </w:t>
      </w:r>
      <w:r w:rsidRPr="00C12040">
        <w:t xml:space="preserve"> программы, мониторинг и оценка </w:t>
      </w:r>
      <w:proofErr w:type="gramStart"/>
      <w:r w:rsidRPr="00C12040">
        <w:t>степени</w:t>
      </w:r>
      <w:proofErr w:type="gramEnd"/>
      <w:r w:rsidRPr="00C12040">
        <w:t xml:space="preserve"> достижения целевых значений которых позволяют проанализировать ход выполнения пр</w:t>
      </w:r>
      <w:r w:rsidRPr="00C12040">
        <w:t>о</w:t>
      </w:r>
      <w:r w:rsidRPr="00C12040">
        <w:t>граммы и выработать правильное управленческое решение.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Методика оценки эффективности </w:t>
      </w:r>
      <w:r w:rsidR="00D20E1B" w:rsidRPr="00C12040">
        <w:t>Муниципальной</w:t>
      </w:r>
      <w:r w:rsidRPr="00C12040">
        <w:t xml:space="preserve"> программы представляет собой алгоритм оценки в процессе (по годам </w:t>
      </w:r>
      <w:r w:rsidR="00D20E1B" w:rsidRPr="00C12040">
        <w:t>Муниципальной</w:t>
      </w:r>
      <w:r w:rsidRPr="00C12040">
        <w:t xml:space="preserve"> программы) и по итогам реализации </w:t>
      </w:r>
      <w:r w:rsidR="00D20E1B" w:rsidRPr="00C12040">
        <w:t>Муниципальной</w:t>
      </w:r>
      <w:r w:rsidRPr="00C12040">
        <w:t xml:space="preserve"> программы в целом как результативности программы, исходя из оценки соответствия текущих зн</w:t>
      </w:r>
      <w:r w:rsidRPr="00C12040">
        <w:t>а</w:t>
      </w:r>
      <w:r w:rsidRPr="00C12040">
        <w:t>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Методика включает проведение количественных оценок эффективности по следующим напра</w:t>
      </w:r>
      <w:r w:rsidRPr="00C12040">
        <w:t>в</w:t>
      </w:r>
      <w:r w:rsidRPr="00C12040">
        <w:t>лениям: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1) степень достижения целей и решения задач подпрограмм и </w:t>
      </w:r>
      <w:r w:rsidR="00D20E1B" w:rsidRPr="00C12040">
        <w:t>Муниципальной</w:t>
      </w:r>
      <w:r w:rsidRPr="00C12040">
        <w:t xml:space="preserve"> программы в ц</w:t>
      </w:r>
      <w:r w:rsidRPr="00C12040">
        <w:t>е</w:t>
      </w:r>
      <w:r w:rsidRPr="00C12040">
        <w:t>лом;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2) степень реализации основных мероприятий (достижения ожидаемых непосредственных р</w:t>
      </w:r>
      <w:r w:rsidRPr="00C12040">
        <w:t>е</w:t>
      </w:r>
      <w:r w:rsidRPr="00C12040">
        <w:t>зультатов их реализации);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3) степень соответствия запланированному уровню затрат и эффективности использования средств </w:t>
      </w:r>
      <w:r w:rsidR="00D20E1B" w:rsidRPr="00C12040">
        <w:t>местного</w:t>
      </w:r>
      <w:r w:rsidRPr="00C12040">
        <w:t xml:space="preserve"> бюджета.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 xml:space="preserve">Критерий "Степень достижения целей и решения задач подпрограмм и </w:t>
      </w:r>
      <w:r w:rsidR="00D20E1B" w:rsidRPr="00C12040">
        <w:t xml:space="preserve">Муниципальной </w:t>
      </w:r>
      <w:r w:rsidRPr="00C12040">
        <w:t>пр</w:t>
      </w:r>
      <w:r w:rsidRPr="00C12040">
        <w:t>о</w:t>
      </w:r>
      <w:r w:rsidRPr="00C12040">
        <w:t xml:space="preserve">граммы в целом" </w:t>
      </w:r>
      <w:proofErr w:type="gramStart"/>
      <w:r w:rsidRPr="00C12040">
        <w:t xml:space="preserve">базируется на анализе целевых </w:t>
      </w:r>
      <w:proofErr w:type="spellStart"/>
      <w:r w:rsidRPr="00C12040">
        <w:t>показателейи</w:t>
      </w:r>
      <w:proofErr w:type="spellEnd"/>
      <w:r w:rsidRPr="00C12040">
        <w:t xml:space="preserve"> рассчитывается</w:t>
      </w:r>
      <w:proofErr w:type="gramEnd"/>
      <w:r w:rsidRPr="00C12040">
        <w:t xml:space="preserve"> по формуле по ка</w:t>
      </w:r>
      <w:r w:rsidRPr="00C12040">
        <w:t>ж</w:t>
      </w:r>
      <w:r w:rsidRPr="00C12040">
        <w:t>дому показателю: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drawing>
          <wp:inline distT="0" distB="0" distL="0" distR="0" wp14:anchorId="192D6F44" wp14:editId="7F123A06">
            <wp:extent cx="609600" cy="400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где </w:t>
      </w:r>
      <w:proofErr w:type="spellStart"/>
      <w:r w:rsidRPr="00C12040">
        <w:t>С</w:t>
      </w:r>
      <w:proofErr w:type="gramStart"/>
      <w:r w:rsidRPr="00C12040">
        <w:t>i</w:t>
      </w:r>
      <w:proofErr w:type="spellEnd"/>
      <w:proofErr w:type="gramEnd"/>
      <w:r w:rsidRPr="00C12040">
        <w:t xml:space="preserve"> - степень достижения i-</w:t>
      </w:r>
      <w:proofErr w:type="spellStart"/>
      <w:r w:rsidRPr="00C12040">
        <w:t>го</w:t>
      </w:r>
      <w:proofErr w:type="spellEnd"/>
      <w:r w:rsidRPr="00C12040">
        <w:t xml:space="preserve"> показателя </w:t>
      </w:r>
      <w:r w:rsidR="00D20E1B" w:rsidRPr="00C12040">
        <w:t>Муниципальной</w:t>
      </w:r>
      <w:r w:rsidRPr="00C12040">
        <w:t xml:space="preserve"> программы (процентов);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Ф</w:t>
      </w:r>
      <w:proofErr w:type="gramStart"/>
      <w:r w:rsidRPr="00C12040">
        <w:t>i</w:t>
      </w:r>
      <w:proofErr w:type="spellEnd"/>
      <w:proofErr w:type="gramEnd"/>
      <w:r w:rsidRPr="00C12040">
        <w:t xml:space="preserve"> - фактическое значение показателя;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П</w:t>
      </w:r>
      <w:proofErr w:type="gramStart"/>
      <w:r w:rsidRPr="00C12040">
        <w:t>i</w:t>
      </w:r>
      <w:proofErr w:type="spellEnd"/>
      <w:proofErr w:type="gramEnd"/>
      <w:r w:rsidRPr="00C12040">
        <w:t xml:space="preserve"> - установленное </w:t>
      </w:r>
      <w:r w:rsidR="00D20E1B" w:rsidRPr="00C12040">
        <w:t xml:space="preserve">Муниципальной </w:t>
      </w:r>
      <w:r w:rsidRPr="00C12040">
        <w:t>программой целевое значение показателя.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Значение показателя </w:t>
      </w:r>
      <w:proofErr w:type="spellStart"/>
      <w:r w:rsidRPr="00C12040">
        <w:t>С</w:t>
      </w:r>
      <w:proofErr w:type="gramStart"/>
      <w:r w:rsidRPr="00C12040">
        <w:t>i</w:t>
      </w:r>
      <w:proofErr w:type="spellEnd"/>
      <w:proofErr w:type="gramEnd"/>
      <w:r w:rsidRPr="00C12040">
        <w:t xml:space="preserve"> должно быть больше либо равно единице.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Критерий "Степень реализации основных мероприятий (достижения ожидаемых непосре</w:t>
      </w:r>
      <w:r w:rsidRPr="00C12040">
        <w:t>д</w:t>
      </w:r>
      <w:r w:rsidRPr="00C12040">
        <w:t>ственных результатов их реализации)" проводится по формуле: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drawing>
          <wp:inline distT="0" distB="0" distL="0" distR="0" wp14:anchorId="7948EC77" wp14:editId="7DA48DD5">
            <wp:extent cx="1228725" cy="428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где </w:t>
      </w:r>
      <w:proofErr w:type="gramStart"/>
      <w:r w:rsidRPr="00C12040">
        <w:t>Р</w:t>
      </w:r>
      <w:proofErr w:type="gramEnd"/>
      <w:r w:rsidRPr="00C12040">
        <w:t xml:space="preserve"> - результативность реализации </w:t>
      </w:r>
      <w:r w:rsidR="00D20E1B" w:rsidRPr="00C12040">
        <w:t>Муниципальной</w:t>
      </w:r>
      <w:r w:rsidRPr="00C12040">
        <w:t xml:space="preserve"> программы (процентов);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n - количество показателей </w:t>
      </w:r>
      <w:r w:rsidR="00D20E1B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целях </w:t>
      </w:r>
      <w:proofErr w:type="gramStart"/>
      <w:r w:rsidRPr="00C12040">
        <w:t xml:space="preserve">оценки степени достижения запланированных результатов </w:t>
      </w:r>
      <w:r w:rsidR="00D20E1B" w:rsidRPr="00C12040">
        <w:t xml:space="preserve">Муниципальной </w:t>
      </w:r>
      <w:r w:rsidRPr="00C12040">
        <w:t>программы</w:t>
      </w:r>
      <w:proofErr w:type="gramEnd"/>
      <w:r w:rsidRPr="00C12040">
        <w:t xml:space="preserve"> устанавливаются следующие критерии: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равно или больше 80 процентов, степень дост</w:t>
      </w:r>
      <w:r w:rsidRPr="00C12040">
        <w:t>и</w:t>
      </w:r>
      <w:r w:rsidRPr="00C12040">
        <w:t xml:space="preserve">жения запланированных результатов </w:t>
      </w:r>
      <w:r w:rsidR="00D20E1B" w:rsidRPr="00C12040">
        <w:t>Муниципальной</w:t>
      </w:r>
      <w:r w:rsidRPr="00C12040">
        <w:t xml:space="preserve"> программы оценивается как высокая;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равно или больше 50 процентов, но меньше 80 процентов, степень достижения запланированных результатов </w:t>
      </w:r>
      <w:r w:rsidR="00D20E1B" w:rsidRPr="00C12040">
        <w:t>Муниципальной</w:t>
      </w:r>
      <w:r w:rsidRPr="00C12040">
        <w:t xml:space="preserve"> программы оценив</w:t>
      </w:r>
      <w:r w:rsidRPr="00C12040">
        <w:t>а</w:t>
      </w:r>
      <w:r w:rsidRPr="00C12040">
        <w:t>ется как удовлетворительная;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меньше 50 процентов, степень достижения запл</w:t>
      </w:r>
      <w:r w:rsidRPr="00C12040">
        <w:t>а</w:t>
      </w:r>
      <w:r w:rsidRPr="00C12040">
        <w:t xml:space="preserve">нированных результатов </w:t>
      </w:r>
      <w:r w:rsidR="00D20E1B" w:rsidRPr="00C12040">
        <w:t>Муниципальной</w:t>
      </w:r>
      <w:r w:rsidRPr="00C12040">
        <w:t xml:space="preserve"> программы оценивается как неудовлетворительная.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Критерий "Степень соответствия запланированному уровню затрат на реализацию </w:t>
      </w:r>
      <w:r w:rsidR="00D20E1B" w:rsidRPr="00C12040">
        <w:t>Муниц</w:t>
      </w:r>
      <w:r w:rsidR="00D20E1B" w:rsidRPr="00C12040">
        <w:t>и</w:t>
      </w:r>
      <w:r w:rsidR="00D20E1B" w:rsidRPr="00C12040">
        <w:t xml:space="preserve">пальной </w:t>
      </w:r>
      <w:r w:rsidRPr="00C12040">
        <w:t>программы и эффективности использования средств областного бюджета" производится по следующей формуле: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drawing>
          <wp:inline distT="0" distB="0" distL="0" distR="0" wp14:anchorId="2CE22748" wp14:editId="7B09B537">
            <wp:extent cx="1181100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где </w:t>
      </w:r>
      <w:proofErr w:type="gramStart"/>
      <w:r w:rsidRPr="00C12040">
        <w:t>П</w:t>
      </w:r>
      <w:proofErr w:type="gramEnd"/>
      <w:r w:rsidRPr="00C12040">
        <w:t xml:space="preserve"> - полнота использования бюджетных средств;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ФР</w:t>
      </w:r>
      <w:proofErr w:type="gramStart"/>
      <w:r w:rsidRPr="00C12040">
        <w:t>i</w:t>
      </w:r>
      <w:proofErr w:type="spellEnd"/>
      <w:proofErr w:type="gramEnd"/>
      <w:r w:rsidRPr="00C12040">
        <w:t xml:space="preserve"> - фактические расходы областного бюджета на реализацию </w:t>
      </w:r>
      <w:r w:rsidR="00D20E1B" w:rsidRPr="00C12040">
        <w:t>Муниципальной</w:t>
      </w:r>
      <w:r w:rsidRPr="00C12040">
        <w:t xml:space="preserve"> программы в соответствующем периоде;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ЗР</w:t>
      </w:r>
      <w:proofErr w:type="gramStart"/>
      <w:r w:rsidRPr="00C12040">
        <w:t>i</w:t>
      </w:r>
      <w:proofErr w:type="spellEnd"/>
      <w:proofErr w:type="gramEnd"/>
      <w:r w:rsidRPr="00C12040">
        <w:t xml:space="preserve"> - запланированные областным бюджетом расходы на реализацию </w:t>
      </w:r>
      <w:r w:rsidR="00D20E1B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>граммы в соответствующем периоде.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целях </w:t>
      </w:r>
      <w:proofErr w:type="gramStart"/>
      <w:r w:rsidRPr="00C12040">
        <w:t xml:space="preserve">оценки степени соответствия фактических затрат </w:t>
      </w:r>
      <w:r w:rsidR="00D20E1B" w:rsidRPr="00C12040">
        <w:t>местного</w:t>
      </w:r>
      <w:r w:rsidRPr="00C12040">
        <w:t xml:space="preserve"> бюджета</w:t>
      </w:r>
      <w:proofErr w:type="gramEnd"/>
      <w:r w:rsidRPr="00C12040">
        <w:t xml:space="preserve"> на реализацию </w:t>
      </w:r>
      <w:r w:rsidR="00D20E1B" w:rsidRPr="00C12040">
        <w:t>Муниципальной</w:t>
      </w:r>
      <w:r w:rsidRPr="00C12040">
        <w:t xml:space="preserve">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и значение показателя полноты использования бюджетных средств П равны или больше 80 процентов, то степень соответствия фактических затрат областного бюджета на реализацию </w:t>
      </w:r>
      <w:r w:rsidR="00D20E1B" w:rsidRPr="00C12040">
        <w:t>Муниципальной</w:t>
      </w:r>
      <w:r w:rsidRPr="00C12040">
        <w:t xml:space="preserve"> программы запланированному уровню оцен</w:t>
      </w:r>
      <w:r w:rsidRPr="00C12040">
        <w:t>и</w:t>
      </w:r>
      <w:r w:rsidRPr="00C12040">
        <w:t>вается как удовлетворительная;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значения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меньше 80 процентов, а значение показателя по</w:t>
      </w:r>
      <w:r w:rsidRPr="00C12040">
        <w:t>л</w:t>
      </w:r>
      <w:r w:rsidRPr="00C12040">
        <w:t>ноты использования бюджетных средств П меньше 100 процентов, то степень соответствия фактич</w:t>
      </w:r>
      <w:r w:rsidRPr="00C12040">
        <w:t>е</w:t>
      </w:r>
      <w:r w:rsidRPr="00C12040">
        <w:t xml:space="preserve">ских затрат федерального бюджета на реализацию </w:t>
      </w:r>
      <w:r w:rsidR="00D20E1B" w:rsidRPr="00C12040">
        <w:t>Муниципальной</w:t>
      </w:r>
      <w:r w:rsidRPr="00C12040">
        <w:t xml:space="preserve"> программы запланированному уровню оценивается как неудовлетворительная.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Расчет эффективности использования средств областного бюджета на реализацию </w:t>
      </w:r>
      <w:r w:rsidR="00D20E1B" w:rsidRPr="00C12040">
        <w:t>Муниц</w:t>
      </w:r>
      <w:r w:rsidR="00D20E1B" w:rsidRPr="00C12040">
        <w:t>и</w:t>
      </w:r>
      <w:r w:rsidR="00D20E1B" w:rsidRPr="00C12040">
        <w:lastRenderedPageBreak/>
        <w:t>пальной</w:t>
      </w:r>
      <w:r w:rsidRPr="00C12040">
        <w:t xml:space="preserve"> программы производится по следующей формуле: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drawing>
          <wp:inline distT="0" distB="0" distL="0" distR="0" wp14:anchorId="3E7A0ACC" wp14:editId="6AFD0BB3">
            <wp:extent cx="542925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где</w:t>
      </w:r>
      <w:proofErr w:type="gramStart"/>
      <w:r w:rsidRPr="00C12040">
        <w:t xml:space="preserve"> Э</w:t>
      </w:r>
      <w:proofErr w:type="gramEnd"/>
      <w:r w:rsidRPr="00C12040">
        <w:t xml:space="preserve"> - эффективность использования средств </w:t>
      </w:r>
      <w:r w:rsidR="00D20E1B" w:rsidRPr="00C12040">
        <w:t>местного</w:t>
      </w:r>
      <w:r w:rsidRPr="00C12040">
        <w:t xml:space="preserve"> бюджета;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П</w:t>
      </w:r>
      <w:proofErr w:type="gramEnd"/>
      <w:r w:rsidRPr="00C12040">
        <w:t xml:space="preserve"> - показатель полноты использования бюджетных средств;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Р</w:t>
      </w:r>
      <w:proofErr w:type="gramEnd"/>
      <w:r w:rsidRPr="00C12040">
        <w:t xml:space="preserve"> - показатель результативности реализации </w:t>
      </w:r>
      <w:r w:rsidR="00D20E1B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целях </w:t>
      </w:r>
      <w:proofErr w:type="gramStart"/>
      <w:r w:rsidRPr="00C12040">
        <w:t xml:space="preserve">оценки эффективности использования средств </w:t>
      </w:r>
      <w:r w:rsidR="00D20E1B" w:rsidRPr="00C12040">
        <w:t>местного</w:t>
      </w:r>
      <w:r w:rsidRPr="00C12040">
        <w:t xml:space="preserve"> бюджета</w:t>
      </w:r>
      <w:proofErr w:type="gramEnd"/>
      <w:r w:rsidRPr="00C12040">
        <w:t xml:space="preserve"> при реализации </w:t>
      </w:r>
      <w:r w:rsidR="00D20E1B" w:rsidRPr="00C12040">
        <w:t>М</w:t>
      </w:r>
      <w:r w:rsidR="00D20E1B" w:rsidRPr="00C12040">
        <w:t>у</w:t>
      </w:r>
      <w:r w:rsidR="00D20E1B" w:rsidRPr="00C12040">
        <w:t>ниципальной</w:t>
      </w:r>
      <w:r w:rsidRPr="00C12040">
        <w:t xml:space="preserve"> программы устанавливаются следующие критерии: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эффективность использования средств </w:t>
      </w:r>
      <w:r w:rsidR="00D20E1B" w:rsidRPr="00C12040">
        <w:t xml:space="preserve">местного </w:t>
      </w:r>
      <w:r w:rsidRPr="00C12040">
        <w:t>бюджета</w:t>
      </w:r>
      <w:proofErr w:type="gramStart"/>
      <w:r w:rsidRPr="00C12040">
        <w:t xml:space="preserve"> Э</w:t>
      </w:r>
      <w:proofErr w:type="gramEnd"/>
      <w:r w:rsidRPr="00C12040">
        <w:t xml:space="preserve"> равно 1, то такая эффективность оценивается как соответствующая запланированной;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если значение показателя эффективность использования средст</w:t>
      </w:r>
      <w:r w:rsidR="00D20E1B" w:rsidRPr="00C12040">
        <w:t xml:space="preserve">в местного  </w:t>
      </w:r>
      <w:r w:rsidRPr="00C12040">
        <w:t>бюджета</w:t>
      </w:r>
      <w:proofErr w:type="gramStart"/>
      <w:r w:rsidRPr="00C12040">
        <w:t xml:space="preserve"> Э</w:t>
      </w:r>
      <w:proofErr w:type="gramEnd"/>
      <w:r w:rsidRPr="00C12040">
        <w:t xml:space="preserve"> меньше 1, то такая эффективность оценивается как высокая;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эффективность использования средств </w:t>
      </w:r>
      <w:r w:rsidR="00D20E1B" w:rsidRPr="00C12040">
        <w:t>местного</w:t>
      </w:r>
      <w:r w:rsidRPr="00C12040">
        <w:t xml:space="preserve"> бюджета</w:t>
      </w:r>
      <w:proofErr w:type="gramStart"/>
      <w:r w:rsidRPr="00C12040">
        <w:t xml:space="preserve"> Э</w:t>
      </w:r>
      <w:proofErr w:type="gramEnd"/>
      <w:r w:rsidRPr="00C12040">
        <w:t xml:space="preserve"> больше 1, то такая эффективность оценивается как низкая.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Проведение оценки эффективности </w:t>
      </w:r>
      <w:r w:rsidR="00D20E1B" w:rsidRPr="00C12040">
        <w:t>Муниципальной</w:t>
      </w:r>
      <w:r w:rsidRPr="00C12040">
        <w:t xml:space="preserve"> программы в течение срока ее реализации производится не реже, чем один раз в год.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 xml:space="preserve">Раздел 7. ПОРЯДОК ВЗАИМОДЕЙСТВИЯ </w:t>
      </w:r>
      <w:proofErr w:type="gramStart"/>
      <w:r w:rsidRPr="00C12040">
        <w:t>ОТВЕТСТВЕННЫХ</w:t>
      </w:r>
      <w:proofErr w:type="gramEnd"/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 xml:space="preserve">ИСПОЛНИТЕЛЕЙ И УЧАСТНИКОВ </w:t>
      </w:r>
      <w:r w:rsidR="00D20E1B" w:rsidRPr="00C12040">
        <w:t xml:space="preserve">МУНИЦИПАЛЬНОЙ </w:t>
      </w:r>
      <w:r w:rsidRPr="00C12040">
        <w:t>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Ответственный исполнитель </w:t>
      </w:r>
      <w:r w:rsidR="00D20E1B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обеспечивает разработку </w:t>
      </w:r>
      <w:r w:rsidR="00D20E1B" w:rsidRPr="00C12040">
        <w:t>Муниципальной</w:t>
      </w:r>
      <w:r w:rsidR="00D27A02" w:rsidRPr="00C12040">
        <w:t xml:space="preserve"> программы</w:t>
      </w:r>
      <w:r w:rsidRPr="00C12040">
        <w:t xml:space="preserve">  и внесение в установленном порядке проекта </w:t>
      </w:r>
      <w:r w:rsidR="00953107" w:rsidRPr="00C12040">
        <w:t>П</w:t>
      </w:r>
      <w:r w:rsidRPr="00C12040">
        <w:t xml:space="preserve">остановления  об утверждении </w:t>
      </w:r>
      <w:r w:rsidR="00B47114" w:rsidRPr="00C12040">
        <w:t>Муниципальной</w:t>
      </w:r>
      <w:r w:rsidRPr="00C12040">
        <w:t xml:space="preserve"> программы</w:t>
      </w:r>
      <w:r w:rsidR="00B47114" w:rsidRPr="00C12040">
        <w:t xml:space="preserve"> Главе </w:t>
      </w:r>
      <w:r w:rsidR="00EB520C">
        <w:t xml:space="preserve">Администрации </w:t>
      </w:r>
      <w:proofErr w:type="gramStart"/>
      <w:r w:rsidR="00B47114" w:rsidRPr="00C12040">
        <w:t>Матве</w:t>
      </w:r>
      <w:r w:rsidR="00B47114" w:rsidRPr="00C12040">
        <w:t>е</w:t>
      </w:r>
      <w:r w:rsidR="00B47114" w:rsidRPr="00C12040">
        <w:t>во-Курганского</w:t>
      </w:r>
      <w:proofErr w:type="gramEnd"/>
      <w:r w:rsidR="00B47114" w:rsidRPr="00C12040">
        <w:t xml:space="preserve">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формирует в соответствии с методическими рекомендациями структуру </w:t>
      </w:r>
      <w:r w:rsidR="00B47114" w:rsidRPr="00C12040">
        <w:t xml:space="preserve">Муниципальной </w:t>
      </w:r>
      <w:r w:rsidRPr="00C12040">
        <w:t>пр</w:t>
      </w:r>
      <w:r w:rsidRPr="00C12040">
        <w:t>о</w:t>
      </w:r>
      <w:r w:rsidRPr="00C12040">
        <w:t xml:space="preserve">граммы, а также перечень участников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организует реализацию </w:t>
      </w:r>
      <w:r w:rsidR="00B47114" w:rsidRPr="00C12040">
        <w:t>Муниципальной</w:t>
      </w:r>
      <w:r w:rsidRPr="00C12040">
        <w:t xml:space="preserve"> программы, вносит предложения </w:t>
      </w:r>
      <w:r w:rsidR="00B47114" w:rsidRPr="00C12040">
        <w:t xml:space="preserve">Главе </w:t>
      </w:r>
      <w:r w:rsidR="00EB520C">
        <w:t>Администр</w:t>
      </w:r>
      <w:r w:rsidR="00EB520C">
        <w:t>а</w:t>
      </w:r>
      <w:r w:rsidR="00EB520C">
        <w:t xml:space="preserve">ции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 xml:space="preserve"> об изменениях в </w:t>
      </w:r>
      <w:r w:rsidR="00953107" w:rsidRPr="00C12040">
        <w:t>Муниципальную</w:t>
      </w:r>
      <w:r w:rsidRPr="00C12040">
        <w:t xml:space="preserve"> программу и несет ответственность за достижение целевых индикаторов и показателей </w:t>
      </w:r>
      <w:r w:rsidR="00B47114" w:rsidRPr="00C12040">
        <w:t>Муниципальной</w:t>
      </w:r>
      <w:r w:rsidRPr="00C12040">
        <w:t xml:space="preserve"> програ</w:t>
      </w:r>
      <w:r w:rsidRPr="00C12040">
        <w:t>м</w:t>
      </w:r>
      <w:r w:rsidRPr="00C12040">
        <w:t>мы, а также конечных результатов ее реализации;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по запросу </w:t>
      </w:r>
      <w:r w:rsidR="00B47114" w:rsidRPr="00C12040">
        <w:t>отдела</w:t>
      </w:r>
      <w:r w:rsidRPr="00C12040">
        <w:t xml:space="preserve"> экономического развития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района</w:t>
      </w:r>
      <w:r w:rsidRPr="00C12040">
        <w:t>,  ф</w:t>
      </w:r>
      <w:r w:rsidRPr="00C12040">
        <w:t>и</w:t>
      </w:r>
      <w:r w:rsidRPr="00C12040">
        <w:t>нансов</w:t>
      </w:r>
      <w:r w:rsidR="00B47114" w:rsidRPr="00C12040">
        <w:t>ого отдела Матвеево-Курганского района</w:t>
      </w:r>
      <w:r w:rsidRPr="00C12040">
        <w:t xml:space="preserve"> сведения (с учетом информации, представленной участниками </w:t>
      </w:r>
      <w:r w:rsidR="00B47114" w:rsidRPr="00C12040">
        <w:t>Муниципальной</w:t>
      </w:r>
      <w:r w:rsidRPr="00C12040">
        <w:t xml:space="preserve"> программы) о реализации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подготавливает отчеты об исполнении плана реализации (с учетом информации, представле</w:t>
      </w:r>
      <w:r w:rsidRPr="00C12040">
        <w:t>н</w:t>
      </w:r>
      <w:r w:rsidRPr="00C12040">
        <w:t xml:space="preserve">ной участниками </w:t>
      </w:r>
      <w:r w:rsidR="00B47114" w:rsidRPr="00C12040">
        <w:t xml:space="preserve">Муниципальной </w:t>
      </w:r>
      <w:r w:rsidRPr="00C12040">
        <w:t xml:space="preserve">программы) и вносит их на рассмотрение </w:t>
      </w:r>
      <w:r w:rsidR="00B47114" w:rsidRPr="00C12040">
        <w:t>Главе</w:t>
      </w:r>
      <w:r w:rsidR="00EB520C">
        <w:t xml:space="preserve"> Администрации</w:t>
      </w:r>
      <w:r w:rsidR="00B47114" w:rsidRPr="00C12040">
        <w:t xml:space="preserve">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подготавливает отчет о реализации </w:t>
      </w:r>
      <w:r w:rsidR="00CF5C69" w:rsidRPr="00C12040">
        <w:t xml:space="preserve">Муниципальной </w:t>
      </w:r>
      <w:r w:rsidRPr="00C12040">
        <w:t xml:space="preserve"> программы по итогам года, согласовывает и вносит на рассмотрение </w:t>
      </w:r>
      <w:r w:rsidR="00CF5C69" w:rsidRPr="00C12040">
        <w:t xml:space="preserve">Главе </w:t>
      </w:r>
      <w:r w:rsidR="00EB520C">
        <w:t xml:space="preserve">Администрации </w:t>
      </w:r>
      <w:proofErr w:type="gramStart"/>
      <w:r w:rsidR="00CF5C69" w:rsidRPr="00C12040">
        <w:t>Матвеево-Курганского</w:t>
      </w:r>
      <w:proofErr w:type="gramEnd"/>
      <w:r w:rsidR="00CF5C69" w:rsidRPr="00C12040">
        <w:t xml:space="preserve"> сельского поселения</w:t>
      </w:r>
      <w:r w:rsidRPr="00C12040">
        <w:t xml:space="preserve"> проект постановления </w:t>
      </w:r>
      <w:r w:rsidR="00CF5C69" w:rsidRPr="00C12040">
        <w:t>Администрации Матвеево-Курганского сельского поселения</w:t>
      </w:r>
      <w:r w:rsidRPr="00C12040">
        <w:t xml:space="preserve"> об утверждении отчета в соответствии с </w:t>
      </w:r>
      <w:hyperlink r:id="rId14" w:history="1">
        <w:r w:rsidRPr="00C12040">
          <w:t>Регламентом</w:t>
        </w:r>
      </w:hyperlink>
      <w:r w:rsidR="00EB520C">
        <w:t xml:space="preserve"> </w:t>
      </w:r>
      <w:r w:rsidR="00CF5C69" w:rsidRPr="00C12040">
        <w:t>Администрации Матвеево-Курганского сельского поселения</w:t>
      </w:r>
      <w:r w:rsidRPr="00C12040">
        <w:t>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Участник </w:t>
      </w:r>
      <w:r w:rsidR="00CF5C69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осуществляет реализацию основного мероприятия подпрограммы, мероприятия ведомственной целевой программы, входящих в состав </w:t>
      </w:r>
      <w:r w:rsidR="00CF5C69" w:rsidRPr="00C12040">
        <w:t xml:space="preserve">Муниципальной </w:t>
      </w:r>
      <w:r w:rsidRPr="00C12040">
        <w:t>программы, в рамках своей компетенции;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 предложения при разработке </w:t>
      </w:r>
      <w:r w:rsidR="00CF5C69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 xml:space="preserve">граммы в части основного мероприятия подпрограммы, входящего в состав </w:t>
      </w:r>
      <w:r w:rsidR="00CF5C69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>граммы, в реализации которого предполагается его участие;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в 5-дневный срок информацию, необходимую для подготовки ответов на запросы </w:t>
      </w:r>
      <w:r w:rsidR="00CF5C69" w:rsidRPr="00C12040">
        <w:t>отдела</w:t>
      </w:r>
      <w:r w:rsidRPr="00C12040">
        <w:t xml:space="preserve"> экономического развития </w:t>
      </w:r>
      <w:proofErr w:type="gramStart"/>
      <w:r w:rsidR="00CF5C69" w:rsidRPr="00C12040">
        <w:t>Матвеево-Курганского</w:t>
      </w:r>
      <w:proofErr w:type="gramEnd"/>
      <w:r w:rsidR="00CF5C69" w:rsidRPr="00C12040">
        <w:t xml:space="preserve"> района</w:t>
      </w:r>
      <w:r w:rsidRPr="00C12040">
        <w:t>, ф</w:t>
      </w:r>
      <w:r w:rsidRPr="00C12040">
        <w:t>и</w:t>
      </w:r>
      <w:r w:rsidRPr="00C12040">
        <w:t>нансов</w:t>
      </w:r>
      <w:r w:rsidR="00CF5C69" w:rsidRPr="00C12040">
        <w:t>ому отделу</w:t>
      </w:r>
      <w:r w:rsidR="00EB520C">
        <w:t xml:space="preserve"> </w:t>
      </w:r>
      <w:r w:rsidR="00CF5C69" w:rsidRPr="00C12040">
        <w:t>Матвеево-Курганского района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ежеквартально, до 5 числа месяца, следующего за отчетным периодом, отве</w:t>
      </w:r>
      <w:r w:rsidRPr="00C12040">
        <w:t>т</w:t>
      </w:r>
      <w:r w:rsidRPr="00C12040">
        <w:lastRenderedPageBreak/>
        <w:t xml:space="preserve">ственному исполнителю информацию, необходимую для подготовки отчетов об исполнении плана реализации и отчета о реализации </w:t>
      </w:r>
      <w:r w:rsidR="00CF5C69" w:rsidRPr="00C12040">
        <w:t xml:space="preserve">Муниципальной </w:t>
      </w:r>
      <w:r w:rsidRPr="00C12040">
        <w:t>программы по итогам полугодия и 9 месяцев;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CF5C69" w:rsidRPr="00C12040">
        <w:t>Муниципальной</w:t>
      </w:r>
      <w:r w:rsidRPr="00C12040">
        <w:t xml:space="preserve"> програ</w:t>
      </w:r>
      <w:r w:rsidRPr="00C12040">
        <w:t>м</w:t>
      </w:r>
      <w:r w:rsidRPr="00C12040">
        <w:t>мы;</w:t>
      </w:r>
      <w:proofErr w:type="gramEnd"/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ответственному исполнителю копии актов, подтверждающих сдачу и прием в эк</w:t>
      </w:r>
      <w:r w:rsidRPr="00C12040">
        <w:t>с</w:t>
      </w:r>
      <w:r w:rsidRPr="00C12040">
        <w:t>плуатацию объектов, строительство которых завершено, актов выполнения работ и иных докуме</w:t>
      </w:r>
      <w:r w:rsidRPr="00C12040">
        <w:t>н</w:t>
      </w:r>
      <w:r w:rsidRPr="00C12040">
        <w:t xml:space="preserve">тов, подтверждающих исполнение обязательств по заключенным  контрактам (гражданско-правовым договорам) в рамках реализации мероприятий </w:t>
      </w:r>
      <w:r w:rsidR="00CF5C69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>Раздел 8.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</w:t>
      </w:r>
      <w:r w:rsidRPr="00C12040">
        <w:t>Е</w:t>
      </w:r>
      <w:r w:rsidRPr="00C12040">
        <w:t>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8.1. 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</w:t>
      </w:r>
      <w:r w:rsidRPr="00C12040">
        <w:t>Е</w:t>
      </w:r>
      <w:r w:rsidRPr="00C12040">
        <w:t>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МУНИЦИПАЛЬНОЙ  ПРОГРАММЫ</w:t>
      </w:r>
    </w:p>
    <w:tbl>
      <w:tblPr>
        <w:tblW w:w="119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3"/>
        <w:gridCol w:w="401"/>
        <w:gridCol w:w="25"/>
        <w:gridCol w:w="5595"/>
        <w:gridCol w:w="617"/>
        <w:gridCol w:w="1810"/>
        <w:gridCol w:w="141"/>
      </w:tblGrid>
      <w:tr w:rsidR="004549FF" w:rsidRPr="00C12040" w:rsidTr="00D31A68">
        <w:trPr>
          <w:gridAfter w:val="2"/>
          <w:wAfter w:w="1951" w:type="dxa"/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Наименование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подпрограмма «Развитие жилищного хозяйства в Матве</w:t>
            </w:r>
            <w:r w:rsidRPr="00C12040">
              <w:t>е</w:t>
            </w:r>
            <w:r w:rsidRPr="00C12040">
              <w:t xml:space="preserve">во-Курганском сельском поселении» (далее </w:t>
            </w:r>
            <w:proofErr w:type="gramStart"/>
            <w:r w:rsidRPr="00C12040">
              <w:t>–п</w:t>
            </w:r>
            <w:proofErr w:type="gramEnd"/>
            <w:r w:rsidRPr="00C12040">
              <w:t>одпрограмма).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2"/>
          <w:wAfter w:w="1951" w:type="dxa"/>
          <w:trHeight w:val="449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Ответственный исполнитель подпрограммы </w:t>
            </w:r>
          </w:p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rPr>
                <w:rFonts w:eastAsia="Times New Roman"/>
              </w:rPr>
              <w:t xml:space="preserve">Администрация </w:t>
            </w:r>
            <w:proofErr w:type="gramStart"/>
            <w:r w:rsidRPr="00C12040">
              <w:rPr>
                <w:rFonts w:eastAsia="Times New Roman"/>
              </w:rPr>
              <w:t>Матвеево-Курганского</w:t>
            </w:r>
            <w:proofErr w:type="gramEnd"/>
            <w:r w:rsidRPr="00C12040">
              <w:rPr>
                <w:rFonts w:eastAsia="Times New Roman"/>
              </w:rPr>
              <w:t xml:space="preserve"> сельского посел</w:t>
            </w:r>
            <w:r w:rsidRPr="00C12040">
              <w:rPr>
                <w:rFonts w:eastAsia="Times New Roman"/>
              </w:rPr>
              <w:t>е</w:t>
            </w:r>
            <w:r w:rsidRPr="00C12040">
              <w:rPr>
                <w:rFonts w:eastAsia="Times New Roman"/>
              </w:rPr>
              <w:t>ния.</w:t>
            </w:r>
          </w:p>
        </w:tc>
      </w:tr>
      <w:tr w:rsidR="004549FF" w:rsidRPr="00C12040" w:rsidTr="00D31A68">
        <w:trPr>
          <w:gridAfter w:val="2"/>
          <w:wAfter w:w="1951" w:type="dxa"/>
          <w:trHeight w:val="182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Участники подпрограммы </w:t>
            </w:r>
          </w:p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>
            <w:pPr>
              <w:jc w:val="righ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Администрация </w:t>
            </w:r>
            <w:proofErr w:type="gramStart"/>
            <w:r w:rsidRPr="00C12040">
              <w:rPr>
                <w:color w:val="000000"/>
              </w:rPr>
              <w:t>Матвеево-Курганского</w:t>
            </w:r>
            <w:proofErr w:type="gramEnd"/>
            <w:r w:rsidRPr="00C12040">
              <w:rPr>
                <w:color w:val="000000"/>
              </w:rPr>
              <w:t xml:space="preserve"> сельского посел</w:t>
            </w:r>
            <w:r w:rsidRPr="00C12040">
              <w:rPr>
                <w:color w:val="000000"/>
              </w:rPr>
              <w:t>е</w:t>
            </w:r>
            <w:r w:rsidRPr="00C12040">
              <w:rPr>
                <w:color w:val="000000"/>
              </w:rPr>
              <w:t xml:space="preserve">ния; 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управляющая организация </w:t>
            </w:r>
            <w:proofErr w:type="gramStart"/>
            <w:r w:rsidRPr="00C12040">
              <w:rPr>
                <w:color w:val="000000"/>
              </w:rPr>
              <w:t>М-Курганское</w:t>
            </w:r>
            <w:proofErr w:type="gramEnd"/>
            <w:r w:rsidRPr="00C12040">
              <w:rPr>
                <w:color w:val="000000"/>
              </w:rPr>
              <w:t xml:space="preserve"> МУП МПЖКХ;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 собственники помещений в многоквартирных домах.</w:t>
            </w:r>
          </w:p>
          <w:p w:rsidR="004549FF" w:rsidRPr="00C12040" w:rsidRDefault="004549FF" w:rsidP="00D31A68">
            <w:pPr>
              <w:pStyle w:val="Default"/>
              <w:ind w:left="-2393" w:firstLine="2393"/>
            </w:pPr>
          </w:p>
        </w:tc>
      </w:tr>
      <w:tr w:rsidR="004549FF" w:rsidRPr="00C12040" w:rsidTr="00D31A68">
        <w:trPr>
          <w:gridAfter w:val="2"/>
          <w:wAfter w:w="1951" w:type="dxa"/>
          <w:trHeight w:val="45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2"/>
          <w:wAfter w:w="1951" w:type="dxa"/>
          <w:trHeight w:val="61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Цели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улучшение технического состояния многоквартирных д</w:t>
            </w:r>
            <w:r w:rsidRPr="00C12040">
              <w:t>о</w:t>
            </w:r>
            <w:r w:rsidRPr="00C12040">
              <w:t xml:space="preserve">мов;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создание благоприятных условий для управления мног</w:t>
            </w:r>
            <w:r w:rsidRPr="00C12040">
              <w:t>о</w:t>
            </w:r>
            <w:r w:rsidRPr="00C12040">
              <w:t>квартирными домами.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2"/>
          <w:wAfter w:w="1951" w:type="dxa"/>
          <w:trHeight w:val="286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Задачи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реализация механизма </w:t>
            </w:r>
            <w:proofErr w:type="spellStart"/>
            <w:r w:rsidRPr="00C12040">
              <w:t>софинансирования</w:t>
            </w:r>
            <w:proofErr w:type="spellEnd"/>
            <w:r w:rsidRPr="00C12040">
              <w:t xml:space="preserve"> работ по кап</w:t>
            </w:r>
            <w:r w:rsidRPr="00C12040">
              <w:t>и</w:t>
            </w:r>
            <w:r w:rsidRPr="00C12040">
              <w:t>тальному ремонту многоквартирных домов, проводимому с привлечением средств собственников помещений в мн</w:t>
            </w:r>
            <w:r w:rsidRPr="00C12040">
              <w:t>о</w:t>
            </w:r>
            <w:r w:rsidRPr="00C12040">
              <w:t>гоквартирном доме, и предоставление мер государстве</w:t>
            </w:r>
            <w:r w:rsidRPr="00C12040">
              <w:t>н</w:t>
            </w:r>
            <w:r w:rsidRPr="00C12040">
              <w:t xml:space="preserve">ной поддержки в рамках Областного закона от 11.06.2013 № 1101-ЗС «О капитальном ремонте общего имущества в многоквартирных домах на территории 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поселения»;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развитие конкурентной среды в сфере управления мног</w:t>
            </w:r>
            <w:r w:rsidRPr="00C12040">
              <w:t>о</w:t>
            </w:r>
            <w:r w:rsidRPr="00C12040">
              <w:t xml:space="preserve">квартирными домами;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создание условий для осознанного выбора собственник</w:t>
            </w:r>
            <w:r w:rsidRPr="00C12040">
              <w:t>а</w:t>
            </w:r>
            <w:r w:rsidRPr="00C12040">
              <w:t>ми помещений в многоквартирных домах способа упра</w:t>
            </w:r>
            <w:r w:rsidRPr="00C12040">
              <w:t>в</w:t>
            </w:r>
            <w:r w:rsidRPr="00C12040">
              <w:t>ления данными домами.</w:t>
            </w:r>
          </w:p>
        </w:tc>
      </w:tr>
      <w:tr w:rsidR="004549FF" w:rsidRPr="00C12040" w:rsidTr="00D31A68">
        <w:trPr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>Целевые индикаторы и пок</w:t>
            </w:r>
            <w:r w:rsidRPr="00C12040">
              <w:t>а</w:t>
            </w:r>
            <w:r w:rsidRPr="00C12040">
              <w:lastRenderedPageBreak/>
              <w:t xml:space="preserve">затели </w:t>
            </w:r>
          </w:p>
        </w:tc>
        <w:tc>
          <w:tcPr>
            <w:tcW w:w="426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lastRenderedPageBreak/>
              <w:t>–</w:t>
            </w:r>
          </w:p>
        </w:tc>
        <w:tc>
          <w:tcPr>
            <w:tcW w:w="8163" w:type="dxa"/>
            <w:gridSpan w:val="4"/>
          </w:tcPr>
          <w:p w:rsidR="004549FF" w:rsidRPr="00C12040" w:rsidRDefault="009D69C4" w:rsidP="00D31A68">
            <w:pPr>
              <w:pStyle w:val="Default"/>
              <w:ind w:left="-1542" w:right="1985"/>
            </w:pPr>
            <w:proofErr w:type="spellStart"/>
            <w:r>
              <w:t>Количествм</w:t>
            </w:r>
            <w:proofErr w:type="spellEnd"/>
            <w:r>
              <w:t xml:space="preserve">      количество</w:t>
            </w:r>
            <w:r w:rsidR="004549FF" w:rsidRPr="00C12040">
              <w:t xml:space="preserve"> многоквартирных домов, в которых</w:t>
            </w:r>
          </w:p>
          <w:p w:rsidR="004549FF" w:rsidRPr="00C12040" w:rsidRDefault="004549FF" w:rsidP="00D31A68">
            <w:pPr>
              <w:pStyle w:val="Default"/>
              <w:ind w:left="-1542" w:right="1985"/>
            </w:pPr>
            <w:r w:rsidRPr="00C12040">
              <w:lastRenderedPageBreak/>
              <w:t xml:space="preserve">         </w:t>
            </w:r>
            <w:r w:rsidR="009D69C4">
              <w:t xml:space="preserve">      </w:t>
            </w:r>
            <w:r w:rsidRPr="00C12040">
              <w:t xml:space="preserve">           планируется провести капитальный ремонт.</w:t>
            </w:r>
          </w:p>
        </w:tc>
      </w:tr>
      <w:tr w:rsidR="004549FF" w:rsidRPr="00C12040" w:rsidTr="00D31A68">
        <w:trPr>
          <w:gridAfter w:val="1"/>
          <w:wAfter w:w="141" w:type="dxa"/>
          <w:trHeight w:val="933"/>
        </w:trPr>
        <w:tc>
          <w:tcPr>
            <w:tcW w:w="3769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lastRenderedPageBreak/>
              <w:t xml:space="preserve">подпрограммы </w:t>
            </w:r>
          </w:p>
        </w:tc>
        <w:tc>
          <w:tcPr>
            <w:tcW w:w="8047" w:type="dxa"/>
            <w:gridSpan w:val="4"/>
          </w:tcPr>
          <w:p w:rsidR="004549FF" w:rsidRPr="00C12040" w:rsidRDefault="004549FF" w:rsidP="00D31A68">
            <w:pPr>
              <w:pStyle w:val="Default"/>
              <w:ind w:left="33"/>
            </w:pPr>
          </w:p>
        </w:tc>
      </w:tr>
      <w:tr w:rsidR="004549FF" w:rsidRPr="00C12040" w:rsidTr="00D31A68">
        <w:trPr>
          <w:gridAfter w:val="3"/>
          <w:wAfter w:w="2568" w:type="dxa"/>
          <w:trHeight w:val="6950"/>
        </w:trPr>
        <w:tc>
          <w:tcPr>
            <w:tcW w:w="3085" w:type="dxa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Этапы и сроки реализации подпрограммы </w:t>
            </w:r>
          </w:p>
          <w:p w:rsidR="00134B69" w:rsidRPr="00C12040" w:rsidRDefault="00134B69" w:rsidP="00D31A68">
            <w:pPr>
              <w:pStyle w:val="Default"/>
            </w:pPr>
          </w:p>
          <w:p w:rsidR="00134B69" w:rsidRPr="00C12040" w:rsidRDefault="00134B69" w:rsidP="00D31A68">
            <w:pPr>
              <w:pStyle w:val="Default"/>
            </w:pPr>
            <w:r w:rsidRPr="00C12040">
              <w:t xml:space="preserve">Ресурсное обеспечение </w:t>
            </w:r>
            <w:r w:rsidR="00D31A68" w:rsidRPr="00C12040">
              <w:t>под</w:t>
            </w:r>
            <w:r w:rsidRPr="00C12040">
              <w:t xml:space="preserve">программы  </w:t>
            </w: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7328D9" w:rsidRDefault="007328D9" w:rsidP="00D31A68">
            <w:pPr>
              <w:pStyle w:val="Default"/>
            </w:pPr>
          </w:p>
          <w:p w:rsidR="007328D9" w:rsidRDefault="007328D9" w:rsidP="00D31A68">
            <w:pPr>
              <w:pStyle w:val="Default"/>
            </w:pPr>
          </w:p>
          <w:p w:rsidR="007328D9" w:rsidRDefault="007328D9" w:rsidP="00D31A68">
            <w:pPr>
              <w:pStyle w:val="Default"/>
            </w:pPr>
          </w:p>
          <w:p w:rsidR="007328D9" w:rsidRDefault="007328D9" w:rsidP="00D31A68">
            <w:pPr>
              <w:pStyle w:val="Default"/>
            </w:pPr>
          </w:p>
          <w:p w:rsidR="007328D9" w:rsidRDefault="007328D9" w:rsidP="00D31A68">
            <w:pPr>
              <w:pStyle w:val="Default"/>
            </w:pPr>
          </w:p>
          <w:p w:rsidR="007328D9" w:rsidRDefault="007328D9" w:rsidP="00D31A68">
            <w:pPr>
              <w:pStyle w:val="Default"/>
            </w:pPr>
          </w:p>
          <w:p w:rsidR="007328D9" w:rsidRDefault="007328D9" w:rsidP="00D31A68">
            <w:pPr>
              <w:pStyle w:val="Default"/>
            </w:pPr>
          </w:p>
          <w:p w:rsidR="007328D9" w:rsidRDefault="007328D9" w:rsidP="00D31A68">
            <w:pPr>
              <w:pStyle w:val="Default"/>
            </w:pPr>
          </w:p>
          <w:p w:rsidR="007328D9" w:rsidRDefault="007328D9" w:rsidP="00D31A68">
            <w:pPr>
              <w:pStyle w:val="Default"/>
            </w:pPr>
          </w:p>
          <w:p w:rsidR="007328D9" w:rsidRDefault="007328D9" w:rsidP="00D31A68">
            <w:pPr>
              <w:pStyle w:val="Default"/>
            </w:pPr>
          </w:p>
          <w:p w:rsidR="007328D9" w:rsidRDefault="007328D9" w:rsidP="00D31A68">
            <w:pPr>
              <w:pStyle w:val="Default"/>
            </w:pPr>
          </w:p>
          <w:p w:rsidR="007328D9" w:rsidRDefault="007328D9" w:rsidP="00D31A68">
            <w:pPr>
              <w:pStyle w:val="Default"/>
            </w:pPr>
          </w:p>
          <w:p w:rsidR="007328D9" w:rsidRDefault="007328D9" w:rsidP="00D31A68">
            <w:pPr>
              <w:pStyle w:val="Default"/>
            </w:pPr>
          </w:p>
          <w:p w:rsidR="007328D9" w:rsidRDefault="007328D9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  <w:r w:rsidRPr="00C12040">
              <w:t>Ожидаемые результаты подпрограммы</w:t>
            </w:r>
          </w:p>
          <w:p w:rsidR="00D31A68" w:rsidRPr="00C12040" w:rsidRDefault="00D31A68" w:rsidP="00D31A68">
            <w:pPr>
              <w:pStyle w:val="Default"/>
            </w:pPr>
          </w:p>
        </w:tc>
        <w:tc>
          <w:tcPr>
            <w:tcW w:w="684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lastRenderedPageBreak/>
              <w:t>–</w:t>
            </w:r>
          </w:p>
        </w:tc>
        <w:tc>
          <w:tcPr>
            <w:tcW w:w="5620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t>201</w:t>
            </w:r>
            <w:r w:rsidR="00B214C1">
              <w:t>9 –203</w:t>
            </w:r>
            <w:r w:rsidRPr="00C12040">
              <w:t xml:space="preserve">0 годы. Этапы реализации подпрограммы не выделяются </w:t>
            </w:r>
          </w:p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</w:p>
          <w:p w:rsidR="00D31A68" w:rsidRPr="00C12040" w:rsidRDefault="00D31A68" w:rsidP="00D31A68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rPr>
                <w:rFonts w:eastAsia="Calibri"/>
                <w:lang w:eastAsia="en-US"/>
              </w:rPr>
              <w:t>Объем финансового обеспечения реализации мун</w:t>
            </w:r>
            <w:r w:rsidRPr="00C12040">
              <w:rPr>
                <w:rFonts w:eastAsia="Calibri"/>
                <w:lang w:eastAsia="en-US"/>
              </w:rPr>
              <w:t>и</w:t>
            </w:r>
            <w:r w:rsidRPr="00C12040">
              <w:rPr>
                <w:rFonts w:eastAsia="Calibri"/>
                <w:lang w:eastAsia="en-US"/>
              </w:rPr>
              <w:t>ципальной программы на 201</w:t>
            </w:r>
            <w:r w:rsidR="00B214C1">
              <w:rPr>
                <w:rFonts w:eastAsia="Calibri"/>
                <w:lang w:eastAsia="en-US"/>
              </w:rPr>
              <w:t>9</w:t>
            </w:r>
            <w:r w:rsidRPr="00C12040">
              <w:rPr>
                <w:rFonts w:eastAsia="Calibri"/>
                <w:lang w:eastAsia="en-US"/>
              </w:rPr>
              <w:t>-20</w:t>
            </w:r>
            <w:r w:rsidR="00B214C1">
              <w:rPr>
                <w:rFonts w:eastAsia="Calibri"/>
                <w:lang w:eastAsia="en-US"/>
              </w:rPr>
              <w:t>3</w:t>
            </w:r>
            <w:r w:rsidRPr="00C12040">
              <w:rPr>
                <w:rFonts w:eastAsia="Calibri"/>
                <w:lang w:eastAsia="en-US"/>
              </w:rPr>
              <w:t>0 г</w:t>
            </w:r>
          </w:p>
          <w:p w:rsidR="00B214C1" w:rsidRDefault="00A233DB" w:rsidP="00936586">
            <w:pPr>
              <w:pStyle w:val="ConsPlusCell"/>
            </w:pPr>
            <w:r w:rsidRPr="00A233DB">
              <w:t>934,8</w:t>
            </w:r>
            <w:r w:rsidR="00D20DE6" w:rsidRPr="00A233DB">
              <w:t xml:space="preserve"> </w:t>
            </w:r>
            <w:r w:rsidR="00936586" w:rsidRPr="00A233DB">
              <w:t>тыс</w:t>
            </w:r>
            <w:r w:rsidR="00B214C1" w:rsidRPr="00A233DB">
              <w:t>. рублей</w:t>
            </w:r>
            <w:r w:rsidR="00B214C1">
              <w:t>, в том числе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</w:t>
            </w:r>
            <w:r w:rsidR="00936586" w:rsidRPr="00C12040">
              <w:t>в 201</w:t>
            </w:r>
            <w:r>
              <w:t>9</w:t>
            </w:r>
            <w:r w:rsidR="00936586" w:rsidRPr="00C12040">
              <w:t xml:space="preserve"> году – </w:t>
            </w:r>
            <w:r w:rsidR="00596E08">
              <w:t>57,0</w:t>
            </w:r>
            <w:r>
              <w:t xml:space="preserve"> 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2020</w:t>
            </w:r>
            <w:r w:rsidR="00936586" w:rsidRPr="00C12040">
              <w:t xml:space="preserve"> году – </w:t>
            </w:r>
            <w:r w:rsidR="00596E08">
              <w:t>79,8</w:t>
            </w:r>
            <w:r w:rsidR="00D20DE6">
              <w:t xml:space="preserve"> </w:t>
            </w:r>
            <w:r w:rsidR="00936586" w:rsidRPr="00C12040">
              <w:t>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2021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79,8 </w:t>
            </w:r>
            <w:r w:rsidR="00596E08" w:rsidRPr="00C12040">
              <w:t>тыс. рублей;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в 2022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79,8 </w:t>
            </w:r>
            <w:r w:rsidR="00596E08" w:rsidRPr="00C12040">
              <w:t>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2023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1B2E70">
              <w:t xml:space="preserve"> </w:t>
            </w:r>
            <w:r w:rsidR="00596E08">
              <w:t xml:space="preserve">79,8 </w:t>
            </w:r>
            <w:r w:rsidR="00596E08" w:rsidRPr="00C12040">
              <w:t>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2024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79,8 </w:t>
            </w:r>
            <w:r w:rsidR="00596E08" w:rsidRPr="00C12040">
              <w:t>тыс. рублей;</w:t>
            </w:r>
          </w:p>
          <w:p w:rsidR="00936586" w:rsidRDefault="00B214C1" w:rsidP="00B214C1">
            <w:pPr>
              <w:pStyle w:val="ConsPlusCell"/>
              <w:jc w:val="both"/>
            </w:pPr>
            <w:r>
              <w:t xml:space="preserve"> в 2025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79,8 </w:t>
            </w:r>
            <w:r w:rsidR="00596E08" w:rsidRPr="00C12040">
              <w:t>тыс. рублей;</w:t>
            </w:r>
          </w:p>
          <w:p w:rsidR="00B214C1" w:rsidRPr="00C12040" w:rsidRDefault="00B214C1" w:rsidP="00B214C1">
            <w:pPr>
              <w:pStyle w:val="ConsPlusCell"/>
              <w:jc w:val="both"/>
            </w:pPr>
            <w:r>
              <w:t xml:space="preserve"> в 2026</w:t>
            </w:r>
            <w:r w:rsidRPr="00C12040">
              <w:t xml:space="preserve"> году –</w:t>
            </w:r>
            <w:r w:rsidR="00596E08">
              <w:t xml:space="preserve"> 79,8 </w:t>
            </w:r>
            <w:r w:rsidR="00596E08" w:rsidRPr="00C12040">
              <w:t>тыс. рублей;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в 2027</w:t>
            </w:r>
            <w:r w:rsidRPr="00C12040">
              <w:t xml:space="preserve"> году –</w:t>
            </w:r>
            <w:r>
              <w:t xml:space="preserve"> </w:t>
            </w:r>
            <w:r w:rsidR="00596E08">
              <w:t xml:space="preserve">79,8 </w:t>
            </w:r>
            <w:r w:rsidR="00596E08" w:rsidRPr="00C12040">
              <w:t>тыс. рублей;</w:t>
            </w:r>
          </w:p>
          <w:p w:rsidR="00B214C1" w:rsidRPr="00C12040" w:rsidRDefault="00B214C1" w:rsidP="00B214C1">
            <w:pPr>
              <w:pStyle w:val="ConsPlusCell"/>
              <w:jc w:val="both"/>
            </w:pPr>
            <w:r>
              <w:t xml:space="preserve"> в 2028</w:t>
            </w:r>
            <w:r w:rsidRPr="00C12040">
              <w:t xml:space="preserve"> году –</w:t>
            </w:r>
            <w:r>
              <w:t xml:space="preserve"> </w:t>
            </w:r>
            <w:r w:rsidR="00596E08">
              <w:t xml:space="preserve">79,8 </w:t>
            </w:r>
            <w:r w:rsidR="00596E08" w:rsidRPr="00C12040">
              <w:t>тыс. рублей;</w:t>
            </w:r>
          </w:p>
          <w:p w:rsidR="00B214C1" w:rsidRPr="00C12040" w:rsidRDefault="00B214C1" w:rsidP="00B214C1">
            <w:pPr>
              <w:pStyle w:val="ConsPlusCell"/>
              <w:jc w:val="both"/>
            </w:pPr>
            <w:r>
              <w:t xml:space="preserve"> в 2029</w:t>
            </w:r>
            <w:r w:rsidRPr="00C12040">
              <w:t xml:space="preserve"> году –</w:t>
            </w:r>
            <w:r w:rsidR="00596E08">
              <w:t xml:space="preserve"> 79,8 </w:t>
            </w:r>
            <w:r w:rsidR="00596E08" w:rsidRPr="00C12040">
              <w:t>тыс. рублей;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в 2030</w:t>
            </w:r>
            <w:r w:rsidRPr="00C12040">
              <w:t xml:space="preserve"> году –</w:t>
            </w:r>
            <w:r w:rsidR="00596E08">
              <w:t xml:space="preserve"> 79,8 </w:t>
            </w:r>
            <w:r w:rsidR="00596E08" w:rsidRPr="00C12040">
              <w:t>тыс. рублей;</w:t>
            </w:r>
          </w:p>
          <w:p w:rsidR="00936586" w:rsidRPr="00C12040" w:rsidRDefault="00B214C1" w:rsidP="00936586">
            <w:pPr>
              <w:pStyle w:val="ConsPlusCell"/>
            </w:pPr>
            <w:r>
              <w:t xml:space="preserve"> </w:t>
            </w:r>
            <w:r w:rsidR="00936586" w:rsidRPr="00C12040">
              <w:t>в том числе:</w:t>
            </w:r>
          </w:p>
          <w:p w:rsidR="00B214C1" w:rsidRDefault="00936586" w:rsidP="00A233DB">
            <w:pPr>
              <w:pStyle w:val="ConsPlusCell"/>
            </w:pPr>
            <w:r w:rsidRPr="00C12040">
              <w:t xml:space="preserve">за счет средств областного бюджета </w:t>
            </w:r>
            <w:r w:rsidR="002F7F6B">
              <w:t xml:space="preserve">– </w:t>
            </w:r>
            <w:r w:rsidR="00596E08">
              <w:t>0</w:t>
            </w:r>
            <w:r w:rsidRPr="00C12040">
              <w:t xml:space="preserve"> рублей</w:t>
            </w:r>
            <w:r w:rsidR="00A233DB">
              <w:t>.</w:t>
            </w:r>
            <w:r w:rsidRPr="00C12040">
              <w:t xml:space="preserve"> </w:t>
            </w:r>
          </w:p>
          <w:p w:rsidR="00A233DB" w:rsidRDefault="00A233DB" w:rsidP="00A233DB">
            <w:pPr>
              <w:pStyle w:val="ConsPlusCell"/>
            </w:pPr>
          </w:p>
          <w:p w:rsidR="00787272" w:rsidRDefault="00936586" w:rsidP="00936586">
            <w:pPr>
              <w:pStyle w:val="ConsPlusCell"/>
            </w:pPr>
            <w:r w:rsidRPr="00C12040">
              <w:t xml:space="preserve">за счет средств местных бюджетов </w:t>
            </w:r>
            <w:r w:rsidR="00787272">
              <w:t xml:space="preserve">– </w:t>
            </w:r>
          </w:p>
          <w:p w:rsidR="00936586" w:rsidRPr="00C12040" w:rsidRDefault="00A233DB" w:rsidP="00936586">
            <w:pPr>
              <w:pStyle w:val="ConsPlusCell"/>
            </w:pPr>
            <w:r>
              <w:t>934,8</w:t>
            </w:r>
            <w:r w:rsidR="00F105E0">
              <w:t xml:space="preserve"> </w:t>
            </w:r>
            <w:r w:rsidR="00936586" w:rsidRPr="00C12040">
              <w:t>тыс. рублей, в том числе:</w:t>
            </w:r>
          </w:p>
          <w:p w:rsidR="00A233DB" w:rsidRDefault="00A233DB" w:rsidP="00A233DB">
            <w:pPr>
              <w:pStyle w:val="ConsPlusCell"/>
              <w:jc w:val="both"/>
            </w:pPr>
            <w:r w:rsidRPr="00C12040">
              <w:t>в 201</w:t>
            </w:r>
            <w:r>
              <w:t>9</w:t>
            </w:r>
            <w:r w:rsidRPr="00C12040">
              <w:t xml:space="preserve"> году – </w:t>
            </w:r>
            <w:r>
              <w:t>57,0 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2020</w:t>
            </w:r>
            <w:r w:rsidRPr="00C12040">
              <w:t xml:space="preserve"> году – </w:t>
            </w:r>
            <w:r>
              <w:t xml:space="preserve">79,8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2021</w:t>
            </w:r>
            <w:r w:rsidRPr="00C12040">
              <w:t xml:space="preserve"> году –</w:t>
            </w:r>
            <w:r>
              <w:t xml:space="preserve"> 79,8 </w:t>
            </w:r>
            <w:r w:rsidRPr="00C12040">
              <w:t>тыс. рублей;</w:t>
            </w:r>
          </w:p>
          <w:p w:rsidR="00A233DB" w:rsidRDefault="00A233DB" w:rsidP="00A233DB">
            <w:pPr>
              <w:pStyle w:val="ConsPlusCell"/>
              <w:jc w:val="both"/>
            </w:pPr>
            <w:r>
              <w:t xml:space="preserve"> в 2022</w:t>
            </w:r>
            <w:r w:rsidRPr="00C12040">
              <w:t xml:space="preserve"> году –</w:t>
            </w:r>
            <w:r>
              <w:t xml:space="preserve"> 79,8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2023</w:t>
            </w:r>
            <w:r w:rsidRPr="00C12040">
              <w:t xml:space="preserve"> году –</w:t>
            </w:r>
            <w:r>
              <w:t xml:space="preserve"> 79,8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2024</w:t>
            </w:r>
            <w:r w:rsidRPr="00C12040">
              <w:t xml:space="preserve"> году –</w:t>
            </w:r>
            <w:r>
              <w:t xml:space="preserve"> 79,8 </w:t>
            </w:r>
            <w:r w:rsidRPr="00C12040">
              <w:t>тыс. рублей;</w:t>
            </w:r>
          </w:p>
          <w:p w:rsidR="00A233DB" w:rsidRDefault="00A233DB" w:rsidP="00A233DB">
            <w:pPr>
              <w:pStyle w:val="ConsPlusCell"/>
              <w:jc w:val="both"/>
            </w:pPr>
            <w:r>
              <w:t xml:space="preserve"> в 2025</w:t>
            </w:r>
            <w:r w:rsidRPr="00C12040">
              <w:t xml:space="preserve"> году –</w:t>
            </w:r>
            <w:r>
              <w:t xml:space="preserve"> 79,8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2026</w:t>
            </w:r>
            <w:r w:rsidRPr="00C12040">
              <w:t xml:space="preserve"> году –</w:t>
            </w:r>
            <w:r>
              <w:t xml:space="preserve"> 79,8 </w:t>
            </w:r>
            <w:r w:rsidRPr="00C12040">
              <w:t>тыс. рублей;</w:t>
            </w:r>
          </w:p>
          <w:p w:rsidR="00A233DB" w:rsidRDefault="00A233DB" w:rsidP="00A233DB">
            <w:pPr>
              <w:pStyle w:val="ConsPlusCell"/>
              <w:jc w:val="both"/>
            </w:pPr>
            <w:r>
              <w:t xml:space="preserve"> в 2027</w:t>
            </w:r>
            <w:r w:rsidRPr="00C12040">
              <w:t xml:space="preserve"> году –</w:t>
            </w:r>
            <w:r>
              <w:t xml:space="preserve"> 79,8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2028</w:t>
            </w:r>
            <w:r w:rsidRPr="00C12040">
              <w:t xml:space="preserve"> году –</w:t>
            </w:r>
            <w:r>
              <w:t xml:space="preserve"> 79,8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2029</w:t>
            </w:r>
            <w:r w:rsidRPr="00C12040">
              <w:t xml:space="preserve"> году –</w:t>
            </w:r>
            <w:r>
              <w:t xml:space="preserve"> 79,8 </w:t>
            </w:r>
            <w:r w:rsidRPr="00C12040">
              <w:t>тыс. рублей;</w:t>
            </w:r>
          </w:p>
          <w:p w:rsidR="00A233DB" w:rsidRDefault="00A233DB" w:rsidP="00A233DB">
            <w:pPr>
              <w:pStyle w:val="ConsPlusCell"/>
              <w:jc w:val="both"/>
            </w:pPr>
            <w:r>
              <w:t xml:space="preserve"> в 2030</w:t>
            </w:r>
            <w:r w:rsidRPr="00C12040">
              <w:t xml:space="preserve"> году –</w:t>
            </w:r>
            <w:r>
              <w:t xml:space="preserve"> 79,8 </w:t>
            </w:r>
            <w:r w:rsidRPr="00C12040">
              <w:t>тыс. рублей;</w:t>
            </w:r>
          </w:p>
          <w:p w:rsidR="00936586" w:rsidRPr="00C12040" w:rsidRDefault="00B214C1" w:rsidP="00936586">
            <w:pPr>
              <w:pStyle w:val="ConsPlusCell"/>
            </w:pPr>
            <w:r>
              <w:t xml:space="preserve"> </w:t>
            </w:r>
            <w:r w:rsidR="00936586" w:rsidRPr="00C12040">
              <w:t xml:space="preserve">за счет средств внебюджетных источников (Фонд содействия реформированию жилищно-коммунального   хозяйства) </w:t>
            </w:r>
          </w:p>
          <w:p w:rsidR="00936586" w:rsidRPr="00C12040" w:rsidRDefault="00953107" w:rsidP="00936586">
            <w:pPr>
              <w:pStyle w:val="ConsPlusCell"/>
            </w:pPr>
            <w:r w:rsidRPr="00C12040">
              <w:t>0</w:t>
            </w:r>
            <w:r w:rsidR="00936586" w:rsidRPr="00C12040">
              <w:t>тыс.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</w:p>
          <w:p w:rsidR="00D31A68" w:rsidRPr="00C12040" w:rsidRDefault="00D31A68" w:rsidP="00D31A68">
            <w:pPr>
              <w:pStyle w:val="ConsPlusCell"/>
            </w:pPr>
            <w:r w:rsidRPr="00C12040">
              <w:t>- приведение технического состояния многоква</w:t>
            </w:r>
            <w:r w:rsidRPr="00C12040">
              <w:t>р</w:t>
            </w:r>
            <w:r w:rsidRPr="00C12040">
              <w:t>тирных  домов в соответствие с нормативными тр</w:t>
            </w:r>
            <w:r w:rsidRPr="00C12040">
              <w:t>е</w:t>
            </w:r>
            <w:r w:rsidRPr="00C12040">
              <w:t>бованиями;</w:t>
            </w:r>
          </w:p>
          <w:p w:rsidR="00936586" w:rsidRPr="00C12040" w:rsidRDefault="00D31A68" w:rsidP="00D31A68">
            <w:pPr>
              <w:pStyle w:val="ConsPlusCell"/>
            </w:pPr>
            <w:r w:rsidRPr="00C12040">
              <w:t>-повышение уровня информированности собстве</w:t>
            </w:r>
            <w:r w:rsidRPr="00C12040">
              <w:t>н</w:t>
            </w:r>
            <w:r w:rsidRPr="00C12040">
              <w:t>ников   помещений в многоквартирных домах об их правах и обязанностях в сфере ЖКХ</w:t>
            </w:r>
          </w:p>
          <w:p w:rsidR="00D31A68" w:rsidRPr="00C12040" w:rsidRDefault="00D31A68" w:rsidP="00D31A68">
            <w:pPr>
              <w:pStyle w:val="ConsPlusCell"/>
            </w:pPr>
          </w:p>
        </w:tc>
      </w:tr>
    </w:tbl>
    <w:p w:rsidR="00C7536B" w:rsidRDefault="00C7536B" w:rsidP="00C7536B">
      <w:pPr>
        <w:pStyle w:val="ConsPlusCell"/>
        <w:jc w:val="center"/>
        <w:rPr>
          <w:u w:val="single"/>
        </w:rPr>
      </w:pPr>
    </w:p>
    <w:p w:rsidR="009B4A2F" w:rsidRDefault="009B4A2F" w:rsidP="00FA7F3D">
      <w:pPr>
        <w:pStyle w:val="Default"/>
        <w:jc w:val="center"/>
        <w:rPr>
          <w:b/>
        </w:rPr>
      </w:pPr>
    </w:p>
    <w:p w:rsidR="00FA7F3D" w:rsidRPr="00C12040" w:rsidRDefault="00FA7F3D" w:rsidP="00FA7F3D">
      <w:pPr>
        <w:pStyle w:val="Default"/>
        <w:jc w:val="center"/>
        <w:rPr>
          <w:b/>
        </w:rPr>
      </w:pPr>
      <w:r w:rsidRPr="00C12040">
        <w:rPr>
          <w:b/>
        </w:rPr>
        <w:t>1.Характеристика сферы реализации подпрограммы.</w:t>
      </w:r>
    </w:p>
    <w:p w:rsidR="00FA7F3D" w:rsidRPr="00C12040" w:rsidRDefault="00FA7F3D" w:rsidP="00FA7F3D">
      <w:pPr>
        <w:pStyle w:val="Default"/>
        <w:rPr>
          <w:b/>
        </w:rPr>
      </w:pPr>
    </w:p>
    <w:p w:rsidR="00FA7F3D" w:rsidRPr="00C12040" w:rsidRDefault="00FA7F3D" w:rsidP="00FA7F3D">
      <w:pPr>
        <w:pStyle w:val="Default"/>
        <w:jc w:val="both"/>
      </w:pPr>
      <w:r w:rsidRPr="00C12040">
        <w:t xml:space="preserve">          Основой преобразований в жилищном хозяйстве является реорганизация системы управления отраслью, основанная на принципах сокращения степени участия государства и муниципальных о</w:t>
      </w:r>
      <w:r w:rsidRPr="00C12040">
        <w:t>б</w:t>
      </w:r>
      <w:r w:rsidRPr="00C12040">
        <w:t xml:space="preserve">разований в управлении жилищным фондом и активного привлечения граждан к управлению своей собственностью в жилищной сфере. Итогом реформирования жилищного хозяйства должно стать улучшение качества предоставляемых населению жилищных услуг. </w:t>
      </w:r>
    </w:p>
    <w:p w:rsidR="00FA7F3D" w:rsidRPr="00C12040" w:rsidRDefault="00FA7F3D" w:rsidP="00FA7F3D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В соответствии с жилищным законодательством собственники помещений в многоквартирных д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>мах, помимо прав и обязанностей в отношении помещений в таких домах, несут обязанност</w:t>
      </w:r>
      <w:r w:rsidR="007328D9">
        <w:rPr>
          <w:rFonts w:ascii="Times New Roman" w:hAnsi="Times New Roman" w:cs="Times New Roman"/>
          <w:sz w:val="24"/>
          <w:szCs w:val="24"/>
        </w:rPr>
        <w:t>ь</w:t>
      </w:r>
      <w:r w:rsidRPr="00C12040">
        <w:rPr>
          <w:rFonts w:ascii="Times New Roman" w:hAnsi="Times New Roman" w:cs="Times New Roman"/>
          <w:sz w:val="24"/>
          <w:szCs w:val="24"/>
        </w:rPr>
        <w:t xml:space="preserve"> по по</w:t>
      </w:r>
      <w:r w:rsidRPr="00C12040">
        <w:rPr>
          <w:rFonts w:ascii="Times New Roman" w:hAnsi="Times New Roman" w:cs="Times New Roman"/>
          <w:sz w:val="24"/>
          <w:szCs w:val="24"/>
        </w:rPr>
        <w:t>д</w:t>
      </w:r>
      <w:r w:rsidRPr="00C12040">
        <w:rPr>
          <w:rFonts w:ascii="Times New Roman" w:hAnsi="Times New Roman" w:cs="Times New Roman"/>
          <w:sz w:val="24"/>
          <w:szCs w:val="24"/>
        </w:rPr>
        <w:t>держанию в надлежащем состоянии общего имущества, в том числе по осуществлению текущего и капитального ремонтов многоквартирных домов.</w:t>
      </w:r>
    </w:p>
    <w:p w:rsidR="00FA7F3D" w:rsidRPr="00C12040" w:rsidRDefault="00FA7F3D" w:rsidP="00FA7F3D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На 1 октября 201</w:t>
      </w:r>
      <w:r w:rsidR="007328D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года на территории 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Матвеево-Курганского</w:t>
      </w:r>
      <w:proofErr w:type="gram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насчитывается </w:t>
      </w:r>
      <w:r w:rsidR="003F1809" w:rsidRPr="003F180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073FD" w:rsidRPr="003F180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F1809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ногоквартирных домов неблокированной застройки. В</w:t>
      </w:r>
      <w:r w:rsidR="007328D9">
        <w:rPr>
          <w:rFonts w:ascii="Times New Roman" w:hAnsi="Times New Roman" w:cs="Times New Roman"/>
          <w:color w:val="000000"/>
          <w:sz w:val="24"/>
          <w:szCs w:val="24"/>
        </w:rPr>
        <w:t>о всех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дом</w:t>
      </w:r>
      <w:r w:rsidR="007328D9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выбран </w:t>
      </w:r>
      <w:r w:rsidR="007328D9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непосредственный 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способ управления</w:t>
      </w:r>
      <w:r w:rsidR="007328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7F3D" w:rsidRPr="00C12040" w:rsidRDefault="00FA7F3D" w:rsidP="00FA7F3D">
      <w:pPr>
        <w:pStyle w:val="Default"/>
        <w:jc w:val="both"/>
      </w:pPr>
      <w:r w:rsidRPr="00C12040">
        <w:t xml:space="preserve">          Более 80 процентов многоквартирного жилищного фонда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</w:t>
      </w:r>
      <w:r w:rsidRPr="00C12040">
        <w:t>о</w:t>
      </w:r>
      <w:r w:rsidRPr="00C12040">
        <w:t>селения составляют многоквартирные дома, построенные во второй половине прошлого века, име</w:t>
      </w:r>
      <w:r w:rsidRPr="00C12040">
        <w:t>ю</w:t>
      </w:r>
      <w:r w:rsidRPr="00C12040">
        <w:t xml:space="preserve">щие значительный процент физического износа и требующие капитального ремонта. </w:t>
      </w:r>
    </w:p>
    <w:p w:rsidR="004549FF" w:rsidRPr="00C12040" w:rsidRDefault="004549FF" w:rsidP="004549FF">
      <w:pPr>
        <w:pStyle w:val="Default"/>
        <w:jc w:val="both"/>
        <w:rPr>
          <w:color w:val="auto"/>
        </w:rPr>
      </w:pPr>
      <w:r w:rsidRPr="00C12040">
        <w:rPr>
          <w:color w:val="auto"/>
        </w:rPr>
        <w:t xml:space="preserve">            Наиболее значимыми препятствиями для эффективного управления многоквартирными д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мами являются: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неудовлетворительное техническое состояние многоквартирных домов в связи с длител</w:t>
      </w:r>
      <w:r w:rsidRPr="00C12040">
        <w:rPr>
          <w:color w:val="auto"/>
        </w:rPr>
        <w:t>ь</w:t>
      </w:r>
      <w:r w:rsidRPr="00C12040">
        <w:rPr>
          <w:color w:val="auto"/>
        </w:rPr>
        <w:t>ным невыполнением необходимых ремонтов;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недостаточный уровень самоорганизации собственников жилых помещений для совместн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го решения важных вопросов по управлению многоквартирным домом, техническому содержанию и текущему ремонту общего имущества дома; </w:t>
      </w:r>
    </w:p>
    <w:p w:rsidR="00C21449" w:rsidRDefault="004549FF" w:rsidP="00C21449">
      <w:pPr>
        <w:pStyle w:val="Default"/>
        <w:ind w:firstLine="851"/>
        <w:jc w:val="both"/>
      </w:pPr>
      <w:r w:rsidRPr="00C12040">
        <w:lastRenderedPageBreak/>
        <w:t>- отсутствие прозрачных и взаимно понятных отношений между собственниками жилых п</w:t>
      </w:r>
      <w:r w:rsidRPr="00C12040">
        <w:t>о</w:t>
      </w:r>
      <w:r w:rsidRPr="00C12040">
        <w:t>мещений и управляющей организацией.</w:t>
      </w:r>
    </w:p>
    <w:p w:rsidR="004549FF" w:rsidRPr="00C12040" w:rsidRDefault="004549FF" w:rsidP="00C21449">
      <w:pPr>
        <w:pStyle w:val="Default"/>
        <w:ind w:firstLine="851"/>
        <w:jc w:val="both"/>
      </w:pPr>
      <w:r w:rsidRPr="00C12040">
        <w:t xml:space="preserve"> Процесс реформирования жилищного хозяйства продолжается в условиях динамично ра</w:t>
      </w:r>
      <w:r w:rsidRPr="00C12040">
        <w:t>з</w:t>
      </w:r>
      <w:r w:rsidRPr="00C12040">
        <w:t xml:space="preserve">вивающегося законодательства. </w:t>
      </w:r>
      <w:proofErr w:type="gramStart"/>
      <w:r w:rsidRPr="00C12040">
        <w:t>По прежнему</w:t>
      </w:r>
      <w:proofErr w:type="gramEnd"/>
      <w:r w:rsidR="00C21449">
        <w:t>,</w:t>
      </w:r>
      <w:r w:rsidR="00CB4339">
        <w:t xml:space="preserve"> </w:t>
      </w:r>
      <w:r w:rsidRPr="00C12040">
        <w:t>актуальным является улучшение технического сост</w:t>
      </w:r>
      <w:r w:rsidRPr="00C12040">
        <w:t>о</w:t>
      </w:r>
      <w:r w:rsidRPr="00C12040">
        <w:t>яния жилья, развитие рынка управления многоквартирными домами, развитие общественной иниц</w:t>
      </w:r>
      <w:r w:rsidRPr="00C12040">
        <w:t>и</w:t>
      </w:r>
      <w:r w:rsidRPr="00C12040">
        <w:t>ативы в сфере управления жильем. Немаловажное значение имеет формирование активного со</w:t>
      </w:r>
      <w:r w:rsidRPr="00C12040">
        <w:t>б</w:t>
      </w:r>
      <w:r w:rsidRPr="00C12040">
        <w:t>ственника жилья, осознающего свою ответственность за состояние жилья и владеющего знаниями, необходимыми для успешной реализации жилищных прав.   </w:t>
      </w:r>
    </w:p>
    <w:p w:rsidR="00C21449" w:rsidRDefault="00C21449" w:rsidP="00DE5CD8">
      <w:pPr>
        <w:pStyle w:val="Default"/>
        <w:jc w:val="center"/>
        <w:rPr>
          <w:b/>
        </w:rPr>
      </w:pPr>
    </w:p>
    <w:p w:rsidR="004549FF" w:rsidRPr="00C12040" w:rsidRDefault="004549FF" w:rsidP="00DE5CD8">
      <w:pPr>
        <w:pStyle w:val="Default"/>
        <w:jc w:val="center"/>
        <w:rPr>
          <w:b/>
        </w:rPr>
      </w:pPr>
      <w:r w:rsidRPr="00C12040">
        <w:rPr>
          <w:b/>
        </w:rPr>
        <w:t>Раздел 3. Цели, задачи и показатели (индикаторы), основные ожидаемые конечные результ</w:t>
      </w:r>
      <w:r w:rsidRPr="00C12040">
        <w:rPr>
          <w:b/>
        </w:rPr>
        <w:t>а</w:t>
      </w:r>
      <w:r w:rsidRPr="00C12040">
        <w:rPr>
          <w:b/>
        </w:rPr>
        <w:t>ты, сроки и этапы реализации подпрограммы.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Основной целью развития системы жилищно хозяйства </w:t>
      </w:r>
      <w:proofErr w:type="gramStart"/>
      <w:r w:rsidRPr="00C12040">
        <w:rPr>
          <w:color w:val="auto"/>
        </w:rPr>
        <w:t>Матвеево-Курганского</w:t>
      </w:r>
      <w:proofErr w:type="gramEnd"/>
      <w:r w:rsidRPr="00C12040">
        <w:rPr>
          <w:color w:val="auto"/>
        </w:rPr>
        <w:t xml:space="preserve"> сельского п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селения является обеспечение комфортных условий проживания жителей многоквартирных домов в соответствии с современными требованиями и стандартами. </w:t>
      </w:r>
    </w:p>
    <w:p w:rsidR="00560341" w:rsidRPr="00C12040" w:rsidRDefault="004549FF" w:rsidP="004549FF">
      <w:pPr>
        <w:pStyle w:val="Default"/>
        <w:ind w:firstLine="851"/>
        <w:jc w:val="both"/>
      </w:pPr>
      <w:r w:rsidRPr="00C12040">
        <w:t xml:space="preserve">Целями подпрограммы «Развитие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поселении» являются:</w:t>
      </w:r>
    </w:p>
    <w:p w:rsidR="004549FF" w:rsidRDefault="00560341" w:rsidP="004549FF">
      <w:pPr>
        <w:pStyle w:val="Default"/>
        <w:ind w:firstLine="851"/>
        <w:jc w:val="both"/>
      </w:pPr>
      <w:r w:rsidRPr="00C12040">
        <w:t>-</w:t>
      </w:r>
      <w:r w:rsidR="004549FF" w:rsidRPr="00C12040">
        <w:t xml:space="preserve"> улучшение технического состояния многоквартирных домов и создание благоприятных условий для упра</w:t>
      </w:r>
      <w:r w:rsidR="00CF037E">
        <w:t>вления многоквартирными домами;</w:t>
      </w:r>
    </w:p>
    <w:p w:rsidR="00CF037E" w:rsidRPr="00C12040" w:rsidRDefault="00CF037E" w:rsidP="004549FF">
      <w:pPr>
        <w:pStyle w:val="Default"/>
        <w:ind w:firstLine="851"/>
        <w:jc w:val="both"/>
      </w:pPr>
      <w:r>
        <w:t xml:space="preserve">- строительство жилья для переселения граждан </w:t>
      </w:r>
      <w:proofErr w:type="gramStart"/>
      <w:r>
        <w:t>из</w:t>
      </w:r>
      <w:proofErr w:type="gramEnd"/>
      <w:r>
        <w:t xml:space="preserve"> аварийного.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Цели подпрограммы соответствуют с</w:t>
      </w:r>
      <w:r w:rsidRPr="00C12040">
        <w:rPr>
          <w:color w:val="auto"/>
        </w:rPr>
        <w:t>тратегической цели государственной жилищной пол</w:t>
      </w:r>
      <w:r w:rsidRPr="00C12040">
        <w:rPr>
          <w:color w:val="auto"/>
        </w:rPr>
        <w:t>и</w:t>
      </w:r>
      <w:r w:rsidRPr="00C12040">
        <w:rPr>
          <w:color w:val="auto"/>
        </w:rPr>
        <w:t>тики –</w:t>
      </w:r>
      <w:r w:rsidR="009B4A2F">
        <w:rPr>
          <w:color w:val="auto"/>
        </w:rPr>
        <w:t xml:space="preserve"> </w:t>
      </w:r>
      <w:r w:rsidRPr="00C12040">
        <w:rPr>
          <w:color w:val="auto"/>
        </w:rPr>
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лом. </w:t>
      </w:r>
    </w:p>
    <w:p w:rsidR="004549FF" w:rsidRPr="00C12040" w:rsidRDefault="004549FF" w:rsidP="004549FF">
      <w:pPr>
        <w:pStyle w:val="Default"/>
        <w:rPr>
          <w:color w:val="auto"/>
        </w:rPr>
      </w:pPr>
      <w:r w:rsidRPr="00C12040">
        <w:rPr>
          <w:color w:val="auto"/>
        </w:rPr>
        <w:t xml:space="preserve">Достижение целей подпрограммы осуществляется путем решения следующих задач: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создание условий для осознанного выбора собственниками помещений в многоквартирных домах способа управления данными домами;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информирование населения о правах и обязанностях в жилищно-коммунальной сфере. </w:t>
      </w:r>
    </w:p>
    <w:p w:rsidR="004549FF" w:rsidRPr="00C12040" w:rsidRDefault="004549FF" w:rsidP="00560341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поставленных целей планируется решить следующие задачи:</w:t>
      </w:r>
    </w:p>
    <w:p w:rsidR="004549FF" w:rsidRPr="00C12040" w:rsidRDefault="004549FF" w:rsidP="00560341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обеспечить развитие конкурентной среды в сфере управления многоквартирными домами;    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  создать условия для осознанного выбора собственниками помещений в многоквартирных домах способа управления данными домами;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обеспечить информирование населения о направлениях реформирования системы управления мн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гоквартирными домами;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оказывать дополнительные меры</w:t>
      </w:r>
      <w:proofErr w:type="gram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по созданию рабочих мест в подрядных организациях путем ра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вития рынка труда.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      Реализация целей и задач будет осуществляться за счет комплексного выполнения мероприятий подпрограммы.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Подпрограмма будет реализовываться в период 201</w:t>
      </w:r>
      <w:r w:rsidR="00597582">
        <w:rPr>
          <w:rFonts w:ascii="Times New Roman" w:hAnsi="Times New Roman" w:cs="Times New Roman"/>
          <w:sz w:val="24"/>
          <w:szCs w:val="24"/>
        </w:rPr>
        <w:t>9</w:t>
      </w:r>
      <w:r w:rsidRPr="00C12040">
        <w:rPr>
          <w:rFonts w:ascii="Times New Roman" w:hAnsi="Times New Roman" w:cs="Times New Roman"/>
          <w:sz w:val="24"/>
          <w:szCs w:val="24"/>
        </w:rPr>
        <w:t xml:space="preserve"> –20</w:t>
      </w:r>
      <w:r w:rsidR="00597582">
        <w:rPr>
          <w:rFonts w:ascii="Times New Roman" w:hAnsi="Times New Roman" w:cs="Times New Roman"/>
          <w:sz w:val="24"/>
          <w:szCs w:val="24"/>
        </w:rPr>
        <w:t>3</w:t>
      </w:r>
      <w:r w:rsidRPr="00C12040">
        <w:rPr>
          <w:rFonts w:ascii="Times New Roman" w:hAnsi="Times New Roman" w:cs="Times New Roman"/>
          <w:sz w:val="24"/>
          <w:szCs w:val="24"/>
        </w:rPr>
        <w:t xml:space="preserve">0 годов. При реализации подпрограммы этапы не выделяются. </w:t>
      </w:r>
    </w:p>
    <w:p w:rsidR="004549FF" w:rsidRPr="00C12040" w:rsidRDefault="004549FF" w:rsidP="00560341">
      <w:pPr>
        <w:pStyle w:val="Default"/>
        <w:jc w:val="both"/>
        <w:rPr>
          <w:color w:val="auto"/>
        </w:rPr>
      </w:pPr>
      <w:r w:rsidRPr="00C12040">
        <w:rPr>
          <w:color w:val="auto"/>
        </w:rPr>
        <w:t>Реализация подпрограммы должна привести к созданию комфортной среды обитания и жизнеде</w:t>
      </w:r>
      <w:r w:rsidRPr="00C12040">
        <w:rPr>
          <w:color w:val="auto"/>
        </w:rPr>
        <w:t>я</w:t>
      </w:r>
      <w:r w:rsidRPr="00C12040">
        <w:rPr>
          <w:color w:val="auto"/>
        </w:rPr>
        <w:t xml:space="preserve">тельности населения многоквартирных жилых домов </w:t>
      </w:r>
      <w:proofErr w:type="gramStart"/>
      <w:r w:rsidRPr="00C12040">
        <w:rPr>
          <w:color w:val="auto"/>
        </w:rPr>
        <w:t>Матвеево-Курганского</w:t>
      </w:r>
      <w:proofErr w:type="gramEnd"/>
      <w:r w:rsidRPr="00C12040">
        <w:rPr>
          <w:color w:val="auto"/>
        </w:rPr>
        <w:t xml:space="preserve"> сельского поселения. В результате реализации подпрограммы к 20</w:t>
      </w:r>
      <w:r w:rsidR="00E831F5">
        <w:rPr>
          <w:color w:val="auto"/>
        </w:rPr>
        <w:t>3</w:t>
      </w:r>
      <w:r w:rsidRPr="00C12040">
        <w:rPr>
          <w:color w:val="auto"/>
        </w:rPr>
        <w:t>0 году должен сложиться качественно новый уровень</w:t>
      </w:r>
      <w:r w:rsidR="00CB4339">
        <w:rPr>
          <w:color w:val="auto"/>
        </w:rPr>
        <w:t xml:space="preserve"> </w:t>
      </w:r>
      <w:r w:rsidRPr="00C12040">
        <w:rPr>
          <w:color w:val="auto"/>
        </w:rPr>
        <w:t>с</w:t>
      </w:r>
      <w:r w:rsidRPr="00C12040">
        <w:rPr>
          <w:color w:val="auto"/>
        </w:rPr>
        <w:t>о</w:t>
      </w:r>
      <w:r w:rsidRPr="00C12040">
        <w:rPr>
          <w:color w:val="auto"/>
        </w:rPr>
        <w:t>стояния жилищной сферы. Техническое состояние многоквартирных домов будет приведено в соо</w:t>
      </w:r>
      <w:r w:rsidRPr="00C12040">
        <w:rPr>
          <w:color w:val="auto"/>
        </w:rPr>
        <w:t>т</w:t>
      </w:r>
      <w:r w:rsidRPr="00C12040">
        <w:rPr>
          <w:color w:val="auto"/>
        </w:rPr>
        <w:t>ветствие с нормативными требованиями, что позволит повысить уровень удовлетворенности насел</w:t>
      </w:r>
      <w:r w:rsidRPr="00C12040">
        <w:rPr>
          <w:color w:val="auto"/>
        </w:rPr>
        <w:t>е</w:t>
      </w:r>
      <w:r w:rsidRPr="00C12040">
        <w:rPr>
          <w:color w:val="auto"/>
        </w:rPr>
        <w:t>ния жилищными услугами. Повысится уровень информированности собственников помещений в многоквартирных домах об их правах и обязанностях в сфере ЖКХ, в результате чего граждане б</w:t>
      </w:r>
      <w:r w:rsidRPr="00C12040">
        <w:rPr>
          <w:color w:val="auto"/>
        </w:rPr>
        <w:t>у</w:t>
      </w:r>
      <w:r w:rsidRPr="00C12040">
        <w:rPr>
          <w:color w:val="auto"/>
        </w:rPr>
        <w:t xml:space="preserve">дут активнее участвовать в решении вопросов управления многоквартирными домами и обеспечат эффективный </w:t>
      </w:r>
      <w:proofErr w:type="gramStart"/>
      <w:r w:rsidRPr="00C12040">
        <w:rPr>
          <w:color w:val="auto"/>
        </w:rPr>
        <w:t>контроль за</w:t>
      </w:r>
      <w:proofErr w:type="gramEnd"/>
      <w:r w:rsidRPr="00C12040">
        <w:rPr>
          <w:color w:val="auto"/>
        </w:rPr>
        <w:t xml:space="preserve"> предоставлением им жилищно-коммунальных услуг. </w:t>
      </w:r>
    </w:p>
    <w:p w:rsidR="004549FF" w:rsidRPr="00C12040" w:rsidRDefault="004549FF" w:rsidP="004549FF">
      <w:pPr>
        <w:pStyle w:val="Default"/>
        <w:rPr>
          <w:color w:val="auto"/>
        </w:rPr>
      </w:pPr>
    </w:p>
    <w:p w:rsidR="004549FF" w:rsidRPr="00C12040" w:rsidRDefault="004549FF" w:rsidP="00560341">
      <w:pPr>
        <w:pStyle w:val="Default"/>
        <w:jc w:val="center"/>
        <w:rPr>
          <w:color w:val="auto"/>
        </w:rPr>
      </w:pPr>
      <w:r w:rsidRPr="00C12040">
        <w:rPr>
          <w:b/>
          <w:color w:val="auto"/>
        </w:rPr>
        <w:lastRenderedPageBreak/>
        <w:t>Раздел 4. Характеристика основных мероприятий подпрограммы</w:t>
      </w:r>
      <w:r w:rsidRPr="00C12040">
        <w:rPr>
          <w:color w:val="auto"/>
        </w:rPr>
        <w:t>.</w:t>
      </w:r>
    </w:p>
    <w:p w:rsidR="004549FF" w:rsidRPr="00C12040" w:rsidRDefault="004549FF" w:rsidP="004549FF">
      <w:pPr>
        <w:pStyle w:val="Default"/>
        <w:rPr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В рамках подпрограммы предполагается реализация следующих основных мероприятий. </w:t>
      </w:r>
    </w:p>
    <w:p w:rsidR="00E831F5" w:rsidRPr="00E831F5" w:rsidRDefault="004549FF" w:rsidP="00E831F5">
      <w:pPr>
        <w:jc w:val="both"/>
      </w:pPr>
      <w:r w:rsidRPr="00E831F5">
        <w:rPr>
          <w:u w:val="single"/>
        </w:rPr>
        <w:t>Основное мероприятие № 1</w:t>
      </w:r>
      <w:r w:rsidR="00E831F5" w:rsidRPr="00E831F5">
        <w:rPr>
          <w:u w:val="single"/>
        </w:rPr>
        <w:t>:</w:t>
      </w:r>
      <w:r w:rsidRPr="00C12040">
        <w:t xml:space="preserve"> </w:t>
      </w:r>
      <w:r w:rsidR="00E831F5" w:rsidRPr="00E831F5">
        <w:t xml:space="preserve">Реализация направления расходов 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E831F5" w:rsidRPr="00E831F5">
        <w:t>Матвеево-Курганского</w:t>
      </w:r>
      <w:proofErr w:type="gramEnd"/>
      <w:r w:rsidR="00E831F5" w:rsidRPr="00E831F5">
        <w:t xml:space="preserve"> сельского поселения»</w:t>
      </w:r>
    </w:p>
    <w:p w:rsidR="004549FF" w:rsidRPr="00C12040" w:rsidRDefault="004549FF" w:rsidP="00E831F5">
      <w:pPr>
        <w:jc w:val="both"/>
      </w:pPr>
      <w:r w:rsidRPr="00C12040">
        <w:t>Мероприятие направлено на улучшение технического состояния многоквартирных домов, улучш</w:t>
      </w:r>
      <w:r w:rsidRPr="00C12040">
        <w:t>е</w:t>
      </w:r>
      <w:r w:rsidRPr="00C12040">
        <w:t xml:space="preserve">ние условий проживания граждан. </w:t>
      </w:r>
    </w:p>
    <w:p w:rsidR="00A466FA" w:rsidRDefault="00A466FA" w:rsidP="004549FF">
      <w:pPr>
        <w:pStyle w:val="Default"/>
        <w:ind w:firstLine="851"/>
        <w:jc w:val="both"/>
        <w:rPr>
          <w:b/>
        </w:rPr>
      </w:pP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rPr>
          <w:b/>
        </w:rPr>
        <w:t>Раздел 5. Информация по ресурсному обеспечению подпрограммы</w:t>
      </w:r>
      <w:r w:rsidRPr="00C12040">
        <w:t>.</w:t>
      </w:r>
    </w:p>
    <w:p w:rsidR="004549FF" w:rsidRPr="00C12040" w:rsidRDefault="004549FF" w:rsidP="004549FF">
      <w:pPr>
        <w:pStyle w:val="Default"/>
        <w:ind w:firstLine="851"/>
        <w:jc w:val="both"/>
      </w:pP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Источниками финансирования подпрограммы являются средства областного, местного бюджетов и доли </w:t>
      </w:r>
      <w:proofErr w:type="spellStart"/>
      <w:r w:rsidRPr="00C12040">
        <w:t>софинансирования</w:t>
      </w:r>
      <w:proofErr w:type="spellEnd"/>
      <w:r w:rsidRPr="00C12040">
        <w:t xml:space="preserve"> собственников помещений многоквартирных домов.</w:t>
      </w:r>
    </w:p>
    <w:p w:rsidR="004549FF" w:rsidRPr="00C12040" w:rsidRDefault="004549FF" w:rsidP="00A233DB">
      <w:pPr>
        <w:pStyle w:val="Default"/>
        <w:jc w:val="both"/>
      </w:pPr>
      <w:r w:rsidRPr="00C12040">
        <w:t xml:space="preserve">            Объем финансирования подпрограммы подлежит ежегодному уточнению.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</w:t>
      </w:r>
      <w:r w:rsidRPr="00C12040">
        <w:t>е</w:t>
      </w:r>
      <w:r w:rsidRPr="00C12040">
        <w:t xml:space="preserve">редной финансовый год.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Средства местного бюджета,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при выдел</w:t>
      </w:r>
      <w:r w:rsidRPr="00C12040">
        <w:t>е</w:t>
      </w:r>
      <w:r w:rsidRPr="00C12040">
        <w:t xml:space="preserve">нии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C12040">
        <w:t>софинансирования</w:t>
      </w:r>
      <w:proofErr w:type="spellEnd"/>
      <w:r w:rsidRPr="00C12040">
        <w:t xml:space="preserve">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b/>
          <w:color w:val="auto"/>
        </w:rPr>
      </w:pPr>
    </w:p>
    <w:p w:rsidR="005A6A0A" w:rsidRPr="00C12040" w:rsidRDefault="00D14D14" w:rsidP="005A6A0A">
      <w:pPr>
        <w:autoSpaceDE w:val="0"/>
        <w:autoSpaceDN w:val="0"/>
        <w:adjustRightInd w:val="0"/>
        <w:jc w:val="center"/>
      </w:pPr>
      <w:r w:rsidRPr="00C12040">
        <w:t>РАЗВИТИЕ КОММУНАЛЬНОГО ХОЗЯЙСТВА В</w:t>
      </w:r>
      <w:r w:rsidR="00F46539" w:rsidRPr="00C12040">
        <w:t>МАТВЕЕВО-КУРГАНСКО</w:t>
      </w:r>
      <w:r w:rsidRPr="00C12040">
        <w:t>М</w:t>
      </w:r>
      <w:r w:rsidR="00F46539" w:rsidRPr="00C12040">
        <w:t xml:space="preserve"> СЕЛЬСКО</w:t>
      </w:r>
      <w:r w:rsidRPr="00C12040">
        <w:t>М</w:t>
      </w:r>
      <w:r w:rsidR="00F46539" w:rsidRPr="00C12040">
        <w:t>П</w:t>
      </w:r>
      <w:r w:rsidR="00F46539" w:rsidRPr="00C12040">
        <w:t>О</w:t>
      </w:r>
      <w:r w:rsidR="00F46539" w:rsidRPr="00C12040">
        <w:t>СЕЛЕ</w:t>
      </w:r>
      <w:r w:rsidRPr="00C12040">
        <w:t>НИИ</w:t>
      </w:r>
      <w:r w:rsidR="005A6A0A"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9.1. 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"СОЗДАНИЕ УСЛОВИЙ ДЛЯ ОБЕСПЕЧЕНИЯ </w:t>
      </w:r>
      <w:proofErr w:type="gramStart"/>
      <w:r w:rsidRPr="00C12040">
        <w:t>КАЧЕСТВЕННЫМИ</w:t>
      </w:r>
      <w:proofErr w:type="gramEnd"/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КОММУНАЛЬНЫМИ УСЛУГАМИ НАСЕЛЕНИЯ </w:t>
      </w:r>
      <w:proofErr w:type="gramStart"/>
      <w:r w:rsidR="00F46539" w:rsidRPr="00C12040">
        <w:t>МАТВЕЕВО-КУРГАНСКОГО</w:t>
      </w:r>
      <w:proofErr w:type="gramEnd"/>
      <w:r w:rsidR="00F46539" w:rsidRPr="00C12040">
        <w:t xml:space="preserve"> СЕЛЬСКОГО ПОСЕЛЕНИЯ</w:t>
      </w:r>
      <w:r w:rsidRPr="00C12040">
        <w:t>"</w:t>
      </w: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подпрограмма "Создание условий для обе</w:t>
            </w:r>
            <w:r w:rsidRPr="00C12040">
              <w:t>с</w:t>
            </w:r>
            <w:r w:rsidRPr="00C12040">
              <w:t xml:space="preserve">печения  качественными коммунальными услугами населения                               </w:t>
            </w:r>
            <w:proofErr w:type="gramStart"/>
            <w:r w:rsidRPr="00C12040">
              <w:t>Матв</w:t>
            </w:r>
            <w:r w:rsidRPr="00C12040">
              <w:t>е</w:t>
            </w:r>
            <w:r w:rsidRPr="00C12040">
              <w:t>ево-Курганского</w:t>
            </w:r>
            <w:proofErr w:type="gramEnd"/>
            <w:r w:rsidRPr="00C12040">
              <w:t xml:space="preserve"> сельского поселения (далее – подпрограмма)</w:t>
            </w:r>
          </w:p>
          <w:p w:rsidR="005121A5" w:rsidRPr="00C12040" w:rsidRDefault="005121A5" w:rsidP="005121A5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 xml:space="preserve">Администрация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5121A5" w:rsidRPr="00C12040" w:rsidRDefault="00EE0992" w:rsidP="002A7081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ООО «</w:t>
            </w:r>
            <w:proofErr w:type="spellStart"/>
            <w:r w:rsidRPr="00C12040">
              <w:t>Спецэлектромонтаж</w:t>
            </w:r>
            <w:proofErr w:type="spellEnd"/>
            <w:r w:rsidRPr="00C12040">
              <w:t>»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 xml:space="preserve">ОАО «Водоканал» </w:t>
            </w:r>
            <w:proofErr w:type="gramStart"/>
            <w:r w:rsidRPr="00C12040">
              <w:t>М-Курганского</w:t>
            </w:r>
            <w:proofErr w:type="gramEnd"/>
            <w:r w:rsidRPr="00C12040">
              <w:t xml:space="preserve"> района</w:t>
            </w:r>
          </w:p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МУП </w:t>
            </w:r>
            <w:proofErr w:type="gramStart"/>
            <w:r w:rsidRPr="00C12040">
              <w:t>Матвеево-Курганский</w:t>
            </w:r>
            <w:proofErr w:type="gramEnd"/>
            <w:r w:rsidRPr="00C12040">
              <w:t xml:space="preserve"> ЖКХ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инструменты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повышение качества и надежности пред</w:t>
            </w:r>
            <w:r w:rsidRPr="00C12040">
              <w:t>о</w:t>
            </w:r>
            <w:r w:rsidRPr="00C12040">
              <w:t>ставления  коммунальных услуг населению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Задачи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 xml:space="preserve">- государственная поддержка муниципальных </w:t>
            </w:r>
            <w:r w:rsidRPr="00C12040">
              <w:lastRenderedPageBreak/>
              <w:t>образований   в реализации инвестиционных проектов по модернизации  коммунальной инфраструктуры и электрических сетей   наружного (уличного) освещения;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>-повышение качества водоснабжения, вод</w:t>
            </w:r>
            <w:r w:rsidRPr="00C12040">
              <w:t>о</w:t>
            </w:r>
            <w:r w:rsidRPr="00C12040">
              <w:t>отведения и очистки сточных вод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Целевые индикаторы и показатели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доля населения, обеспеченного питьевой в</w:t>
            </w:r>
            <w:r w:rsidRPr="00C12040">
              <w:t>о</w:t>
            </w:r>
            <w:r w:rsidRPr="00C12040">
              <w:t>дой, отвечающей требованиям безопасности, в общей  численности населения области;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>-доля водопроводных сетей, нуждающихся в замене;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 xml:space="preserve">-уровень газификации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срок реализации - 2014-2020 годы. Этапы реализации   подпрограммы не выделяются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596B3E" w:rsidRPr="00C12040" w:rsidRDefault="00596B3E" w:rsidP="00596B3E">
            <w:pPr>
              <w:pStyle w:val="ConsPlusCell"/>
            </w:pPr>
            <w:r w:rsidRPr="00C12040">
              <w:t xml:space="preserve">- </w:t>
            </w:r>
            <w:r w:rsidR="00215B0C">
              <w:rPr>
                <w:b/>
              </w:rPr>
              <w:t>4948,0</w:t>
            </w:r>
            <w:r w:rsidRPr="00C12040">
              <w:t xml:space="preserve"> тыс. рублей,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</w:t>
            </w:r>
            <w:r w:rsidR="00A233DB">
              <w:t>9</w:t>
            </w:r>
            <w:r w:rsidRPr="00C12040">
              <w:t xml:space="preserve"> году – </w:t>
            </w:r>
            <w:r w:rsidR="00A233DB">
              <w:t>350,0</w:t>
            </w:r>
            <w:r w:rsidRPr="00C12040">
              <w:t xml:space="preserve"> тыс. рублей;</w:t>
            </w:r>
          </w:p>
          <w:p w:rsidR="00596B3E" w:rsidRPr="00C12040" w:rsidRDefault="00A233DB" w:rsidP="00596B3E">
            <w:pPr>
              <w:pStyle w:val="ConsPlusCell"/>
            </w:pPr>
            <w:r>
              <w:t xml:space="preserve">  в 2020</w:t>
            </w:r>
            <w:r w:rsidR="00596B3E" w:rsidRPr="00C12040">
              <w:t xml:space="preserve"> году – </w:t>
            </w:r>
            <w:r>
              <w:t>418,0</w:t>
            </w:r>
            <w:r w:rsidR="00596B3E" w:rsidRPr="00C12040">
              <w:t>тыс. рублей;</w:t>
            </w:r>
          </w:p>
          <w:p w:rsidR="00596B3E" w:rsidRPr="00C12040" w:rsidRDefault="00A233DB" w:rsidP="00596B3E">
            <w:pPr>
              <w:pStyle w:val="ConsPlusCell"/>
            </w:pPr>
            <w:r>
              <w:t xml:space="preserve">  в 2021</w:t>
            </w:r>
            <w:r w:rsidR="00596B3E" w:rsidRPr="00C12040">
              <w:t xml:space="preserve"> году – </w:t>
            </w:r>
            <w:r>
              <w:t>418,0</w:t>
            </w:r>
            <w:r w:rsidRPr="00C12040">
              <w:t>тыс. рублей;</w:t>
            </w:r>
          </w:p>
          <w:p w:rsidR="00210652" w:rsidRPr="00787272" w:rsidRDefault="00A233DB" w:rsidP="00210652">
            <w:pPr>
              <w:pStyle w:val="ConsPlusCell"/>
            </w:pPr>
            <w:r>
              <w:t xml:space="preserve">  в 2022</w:t>
            </w:r>
            <w:r w:rsidR="00596B3E" w:rsidRPr="00C12040">
              <w:t xml:space="preserve"> году </w:t>
            </w:r>
            <w:r w:rsidR="00DE5E8D" w:rsidRPr="00C12040">
              <w:t>–</w:t>
            </w:r>
            <w:r w:rsidR="005C5AF0">
              <w:t xml:space="preserve"> </w:t>
            </w:r>
            <w:r>
              <w:t>418,0</w:t>
            </w:r>
            <w:r w:rsidRPr="00C12040">
              <w:t>тыс. рублей;</w:t>
            </w:r>
          </w:p>
          <w:p w:rsidR="00210652" w:rsidRPr="00C12040" w:rsidRDefault="00A233DB" w:rsidP="00210652">
            <w:pPr>
              <w:pStyle w:val="ConsPlusCell"/>
            </w:pPr>
            <w:r>
              <w:t xml:space="preserve">  в 2023</w:t>
            </w:r>
            <w:r w:rsidR="00596B3E" w:rsidRPr="00787272">
              <w:t xml:space="preserve"> году </w:t>
            </w:r>
            <w:r w:rsidR="005C5AF0" w:rsidRPr="00787272">
              <w:t>–</w:t>
            </w:r>
            <w:r w:rsidR="00596B3E" w:rsidRPr="00787272">
              <w:t xml:space="preserve"> </w:t>
            </w:r>
            <w:r>
              <w:t>418,0</w:t>
            </w:r>
            <w:r w:rsidRPr="00C12040">
              <w:t>тыс. рублей;</w:t>
            </w:r>
          </w:p>
          <w:p w:rsidR="00210652" w:rsidRPr="00C12040" w:rsidRDefault="00A233DB" w:rsidP="00210652">
            <w:pPr>
              <w:pStyle w:val="ConsPlusCell"/>
            </w:pPr>
            <w:r>
              <w:t xml:space="preserve">  в 2024</w:t>
            </w:r>
            <w:r w:rsidR="00596B3E" w:rsidRPr="00C12040">
              <w:t xml:space="preserve"> году </w:t>
            </w:r>
            <w:r w:rsidR="005C5AF0">
              <w:t>–</w:t>
            </w:r>
            <w:r w:rsidR="00596B3E" w:rsidRPr="00C12040">
              <w:t xml:space="preserve"> </w:t>
            </w:r>
            <w:r>
              <w:t>418,0</w:t>
            </w:r>
            <w:r w:rsidRPr="00C12040">
              <w:t>тыс. рублей;</w:t>
            </w:r>
          </w:p>
          <w:p w:rsidR="00210652" w:rsidRDefault="00A233DB" w:rsidP="00210652">
            <w:pPr>
              <w:pStyle w:val="ConsPlusCell"/>
            </w:pPr>
            <w:r>
              <w:t xml:space="preserve">  в 2025</w:t>
            </w:r>
            <w:r w:rsidR="00596B3E" w:rsidRPr="00C12040">
              <w:t xml:space="preserve"> году - </w:t>
            </w:r>
            <w:r w:rsidR="005C5AF0">
              <w:t xml:space="preserve"> </w:t>
            </w:r>
            <w:r>
              <w:t>418,0</w:t>
            </w:r>
            <w:r w:rsidRPr="00C12040">
              <w:t>тыс. рублей;</w:t>
            </w:r>
          </w:p>
          <w:p w:rsidR="009B4A2F" w:rsidRPr="00C12040" w:rsidRDefault="00A233DB" w:rsidP="009B4A2F">
            <w:pPr>
              <w:pStyle w:val="ConsPlusCell"/>
            </w:pPr>
            <w:r>
              <w:t xml:space="preserve">  в 2026</w:t>
            </w:r>
            <w:r w:rsidR="009B4A2F" w:rsidRPr="00C12040">
              <w:t xml:space="preserve"> году – </w:t>
            </w:r>
            <w:r>
              <w:t>418,0</w:t>
            </w:r>
            <w:r w:rsidRPr="00C12040">
              <w:t>тыс. рублей;</w:t>
            </w:r>
          </w:p>
          <w:p w:rsidR="009B4A2F" w:rsidRPr="00C12040" w:rsidRDefault="00A233DB" w:rsidP="009B4A2F">
            <w:pPr>
              <w:pStyle w:val="ConsPlusCell"/>
            </w:pPr>
            <w:r>
              <w:t xml:space="preserve">  в 2027</w:t>
            </w:r>
            <w:r w:rsidR="009B4A2F" w:rsidRPr="00C12040">
              <w:t xml:space="preserve"> году – </w:t>
            </w:r>
            <w:r>
              <w:t>418,0</w:t>
            </w:r>
            <w:r w:rsidRPr="00C12040">
              <w:t>тыс. рублей;</w:t>
            </w:r>
          </w:p>
          <w:p w:rsidR="009B4A2F" w:rsidRPr="00787272" w:rsidRDefault="00A233DB" w:rsidP="009B4A2F">
            <w:pPr>
              <w:pStyle w:val="ConsPlusCell"/>
            </w:pPr>
            <w:r>
              <w:t xml:space="preserve">  в 2028</w:t>
            </w:r>
            <w:r w:rsidR="009B4A2F" w:rsidRPr="00C12040">
              <w:t xml:space="preserve"> году –</w:t>
            </w:r>
            <w:r w:rsidR="009B4A2F">
              <w:t xml:space="preserve"> </w:t>
            </w:r>
            <w:r>
              <w:t>418,0</w:t>
            </w:r>
            <w:r w:rsidRPr="00C12040">
              <w:t>тыс. рублей;</w:t>
            </w:r>
          </w:p>
          <w:p w:rsidR="009B4A2F" w:rsidRPr="00C12040" w:rsidRDefault="00A233DB" w:rsidP="009B4A2F">
            <w:pPr>
              <w:pStyle w:val="ConsPlusCell"/>
            </w:pPr>
            <w:r>
              <w:t xml:space="preserve">  в 2029</w:t>
            </w:r>
            <w:r w:rsidR="009B4A2F" w:rsidRPr="00787272">
              <w:t xml:space="preserve"> году – </w:t>
            </w:r>
            <w:r>
              <w:t>418,0</w:t>
            </w:r>
            <w:r w:rsidRPr="00C12040">
              <w:t>тыс. рублей;</w:t>
            </w:r>
          </w:p>
          <w:p w:rsidR="009B4A2F" w:rsidRPr="00C12040" w:rsidRDefault="00A233DB" w:rsidP="009B4A2F">
            <w:pPr>
              <w:pStyle w:val="ConsPlusCell"/>
            </w:pPr>
            <w:r>
              <w:t xml:space="preserve">  в 2030</w:t>
            </w:r>
            <w:r w:rsidR="009B4A2F" w:rsidRPr="00C12040">
              <w:t xml:space="preserve"> году </w:t>
            </w:r>
            <w:r w:rsidR="009B4A2F">
              <w:t>–</w:t>
            </w:r>
            <w:r w:rsidR="009B4A2F" w:rsidRPr="00C12040">
              <w:t xml:space="preserve"> </w:t>
            </w:r>
            <w:r>
              <w:t>418,0</w:t>
            </w:r>
            <w:r w:rsidRPr="00C12040">
              <w:t>тыс. рублей;</w:t>
            </w:r>
          </w:p>
          <w:p w:rsidR="009B4A2F" w:rsidRDefault="009B4A2F" w:rsidP="009B4A2F">
            <w:pPr>
              <w:pStyle w:val="ConsPlusCell"/>
            </w:pPr>
            <w:r>
              <w:t xml:space="preserve">  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областного бюджета </w:t>
            </w:r>
          </w:p>
          <w:p w:rsidR="003D0DC9" w:rsidRPr="00C12040" w:rsidRDefault="00596B3E" w:rsidP="00596B3E">
            <w:pPr>
              <w:pStyle w:val="ConsPlusCell"/>
            </w:pPr>
            <w:r w:rsidRPr="00C12040">
              <w:rPr>
                <w:b/>
              </w:rPr>
              <w:t>-</w:t>
            </w:r>
            <w:r w:rsidR="00A233DB">
              <w:rPr>
                <w:b/>
              </w:rPr>
              <w:t xml:space="preserve"> </w:t>
            </w:r>
            <w:r w:rsidR="00A233DB" w:rsidRPr="00A233DB">
              <w:t>0</w:t>
            </w:r>
            <w:r w:rsidR="00A233DB">
              <w:t xml:space="preserve"> рублей.</w:t>
            </w:r>
            <w:r w:rsidRPr="00C12040">
              <w:t xml:space="preserve"> 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местных бюджетов </w:t>
            </w:r>
          </w:p>
          <w:p w:rsidR="00215B0C" w:rsidRPr="00C12040" w:rsidRDefault="00215B0C" w:rsidP="00215B0C">
            <w:pPr>
              <w:pStyle w:val="ConsPlusCell"/>
            </w:pPr>
            <w:r w:rsidRPr="00C12040">
              <w:t xml:space="preserve">- </w:t>
            </w:r>
            <w:r w:rsidRPr="00215B0C">
              <w:rPr>
                <w:b/>
              </w:rPr>
              <w:t>4948,0</w:t>
            </w:r>
            <w:r w:rsidRPr="00C12040">
              <w:t xml:space="preserve"> тыс. рублей, в том числе:</w:t>
            </w:r>
          </w:p>
          <w:p w:rsidR="00215B0C" w:rsidRPr="00C12040" w:rsidRDefault="00215B0C" w:rsidP="00215B0C">
            <w:pPr>
              <w:pStyle w:val="ConsPlusCell"/>
            </w:pPr>
            <w:r w:rsidRPr="00C12040">
              <w:t xml:space="preserve">  в 201</w:t>
            </w:r>
            <w:r>
              <w:t>9</w:t>
            </w:r>
            <w:r w:rsidRPr="00C12040">
              <w:t xml:space="preserve"> году – </w:t>
            </w:r>
            <w:r>
              <w:t>350,0</w:t>
            </w:r>
            <w:r w:rsidRPr="00C12040">
              <w:t xml:space="preserve"> тыс. рублей;</w:t>
            </w:r>
          </w:p>
          <w:p w:rsidR="00215B0C" w:rsidRPr="00C12040" w:rsidRDefault="00215B0C" w:rsidP="00215B0C">
            <w:pPr>
              <w:pStyle w:val="ConsPlusCell"/>
            </w:pPr>
            <w:r>
              <w:t xml:space="preserve">  в 2020</w:t>
            </w:r>
            <w:r w:rsidRPr="00C12040">
              <w:t xml:space="preserve"> году – </w:t>
            </w:r>
            <w:r>
              <w:t>418,0</w:t>
            </w:r>
            <w:r w:rsidRPr="00C12040">
              <w:t>тыс. рублей;</w:t>
            </w:r>
          </w:p>
          <w:p w:rsidR="00215B0C" w:rsidRPr="00C12040" w:rsidRDefault="00215B0C" w:rsidP="00215B0C">
            <w:pPr>
              <w:pStyle w:val="ConsPlusCell"/>
            </w:pPr>
            <w:r>
              <w:t xml:space="preserve">  в 2021</w:t>
            </w:r>
            <w:r w:rsidRPr="00C12040">
              <w:t xml:space="preserve"> году – </w:t>
            </w:r>
            <w:r>
              <w:t>418,0</w:t>
            </w:r>
            <w:r w:rsidRPr="00C12040">
              <w:t>тыс. рублей;</w:t>
            </w:r>
          </w:p>
          <w:p w:rsidR="00215B0C" w:rsidRPr="00787272" w:rsidRDefault="00215B0C" w:rsidP="00215B0C">
            <w:pPr>
              <w:pStyle w:val="ConsPlusCell"/>
            </w:pPr>
            <w:r>
              <w:t xml:space="preserve">  в 2022</w:t>
            </w:r>
            <w:r w:rsidRPr="00C12040">
              <w:t xml:space="preserve"> году –</w:t>
            </w:r>
            <w:r>
              <w:t xml:space="preserve"> 418,0</w:t>
            </w:r>
            <w:r w:rsidRPr="00C12040">
              <w:t>тыс. рублей;</w:t>
            </w:r>
          </w:p>
          <w:p w:rsidR="00215B0C" w:rsidRPr="00C12040" w:rsidRDefault="00215B0C" w:rsidP="00215B0C">
            <w:pPr>
              <w:pStyle w:val="ConsPlusCell"/>
            </w:pPr>
            <w:r>
              <w:t xml:space="preserve">  в 2023</w:t>
            </w:r>
            <w:r w:rsidRPr="00787272">
              <w:t xml:space="preserve"> году – </w:t>
            </w:r>
            <w:r>
              <w:t>418,0</w:t>
            </w:r>
            <w:r w:rsidRPr="00C12040">
              <w:t>тыс. рублей;</w:t>
            </w:r>
          </w:p>
          <w:p w:rsidR="00215B0C" w:rsidRPr="00C12040" w:rsidRDefault="00215B0C" w:rsidP="00215B0C">
            <w:pPr>
              <w:pStyle w:val="ConsPlusCell"/>
            </w:pPr>
            <w:r>
              <w:t xml:space="preserve">  в 2024</w:t>
            </w:r>
            <w:r w:rsidRPr="00C12040">
              <w:t xml:space="preserve"> году </w:t>
            </w:r>
            <w:r>
              <w:t>–</w:t>
            </w:r>
            <w:r w:rsidRPr="00C12040">
              <w:t xml:space="preserve"> </w:t>
            </w:r>
            <w:r>
              <w:t>418,0</w:t>
            </w:r>
            <w:r w:rsidRPr="00C12040">
              <w:t>тыс. рублей;</w:t>
            </w:r>
          </w:p>
          <w:p w:rsidR="00215B0C" w:rsidRDefault="00215B0C" w:rsidP="00215B0C">
            <w:pPr>
              <w:pStyle w:val="ConsPlusCell"/>
            </w:pPr>
            <w:r>
              <w:t xml:space="preserve">  в 2025</w:t>
            </w:r>
            <w:r w:rsidRPr="00C12040">
              <w:t xml:space="preserve"> году - </w:t>
            </w:r>
            <w:r>
              <w:t xml:space="preserve"> 418,0</w:t>
            </w:r>
            <w:r w:rsidRPr="00C12040">
              <w:t>тыс. рублей;</w:t>
            </w:r>
          </w:p>
          <w:p w:rsidR="00215B0C" w:rsidRPr="00C12040" w:rsidRDefault="00215B0C" w:rsidP="00215B0C">
            <w:pPr>
              <w:pStyle w:val="ConsPlusCell"/>
            </w:pPr>
            <w:r>
              <w:t xml:space="preserve">  в 2026</w:t>
            </w:r>
            <w:r w:rsidRPr="00C12040">
              <w:t xml:space="preserve"> году – </w:t>
            </w:r>
            <w:r>
              <w:t>418,0</w:t>
            </w:r>
            <w:r w:rsidRPr="00C12040">
              <w:t>тыс. рублей;</w:t>
            </w:r>
          </w:p>
          <w:p w:rsidR="00215B0C" w:rsidRPr="00C12040" w:rsidRDefault="00215B0C" w:rsidP="00215B0C">
            <w:pPr>
              <w:pStyle w:val="ConsPlusCell"/>
            </w:pPr>
            <w:r>
              <w:t xml:space="preserve">  в 2027</w:t>
            </w:r>
            <w:r w:rsidRPr="00C12040">
              <w:t xml:space="preserve"> году – </w:t>
            </w:r>
            <w:r>
              <w:t>418,0</w:t>
            </w:r>
            <w:r w:rsidRPr="00C12040">
              <w:t>тыс. рублей;</w:t>
            </w:r>
          </w:p>
          <w:p w:rsidR="00215B0C" w:rsidRPr="00787272" w:rsidRDefault="00215B0C" w:rsidP="00215B0C">
            <w:pPr>
              <w:pStyle w:val="ConsPlusCell"/>
            </w:pPr>
            <w:r>
              <w:t xml:space="preserve">  в 2028</w:t>
            </w:r>
            <w:r w:rsidRPr="00C12040">
              <w:t xml:space="preserve"> году –</w:t>
            </w:r>
            <w:r>
              <w:t xml:space="preserve"> 418,0</w:t>
            </w:r>
            <w:r w:rsidRPr="00C12040">
              <w:t>тыс. рублей;</w:t>
            </w:r>
          </w:p>
          <w:p w:rsidR="00215B0C" w:rsidRPr="00C12040" w:rsidRDefault="00215B0C" w:rsidP="00215B0C">
            <w:pPr>
              <w:pStyle w:val="ConsPlusCell"/>
            </w:pPr>
            <w:r>
              <w:t xml:space="preserve">  в 2029</w:t>
            </w:r>
            <w:r w:rsidRPr="00787272">
              <w:t xml:space="preserve"> году – </w:t>
            </w:r>
            <w:r>
              <w:t>418,0</w:t>
            </w:r>
            <w:r w:rsidRPr="00C12040">
              <w:t>тыс. рублей;</w:t>
            </w:r>
          </w:p>
          <w:p w:rsidR="00215B0C" w:rsidRPr="00C12040" w:rsidRDefault="00215B0C" w:rsidP="00215B0C">
            <w:pPr>
              <w:pStyle w:val="ConsPlusCell"/>
            </w:pPr>
            <w:r>
              <w:t xml:space="preserve">  в 2030</w:t>
            </w:r>
            <w:r w:rsidRPr="00C12040">
              <w:t xml:space="preserve"> году </w:t>
            </w:r>
            <w:r>
              <w:t>–</w:t>
            </w:r>
            <w:r w:rsidRPr="00C12040">
              <w:t xml:space="preserve"> </w:t>
            </w:r>
            <w:r>
              <w:t>418,0</w:t>
            </w:r>
            <w:r w:rsidRPr="00C12040">
              <w:t>тыс. рублей;</w:t>
            </w:r>
          </w:p>
          <w:p w:rsidR="005121A5" w:rsidRPr="00C12040" w:rsidRDefault="003D0DC9" w:rsidP="003D0DC9">
            <w:pPr>
              <w:pStyle w:val="ConsPlusCell"/>
            </w:pPr>
            <w:r>
              <w:t xml:space="preserve"> 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>Ожидаемые результаты реализации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BB12B1" w:rsidRPr="00C12040" w:rsidRDefault="00BB12B1" w:rsidP="00BB12B1">
            <w:pPr>
              <w:pStyle w:val="ConsPlusCell"/>
            </w:pPr>
            <w:r w:rsidRPr="00C12040">
              <w:t xml:space="preserve">- повышение удовлетворенности населения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 сельского поселения уровнем коммунального                 </w:t>
            </w:r>
          </w:p>
          <w:p w:rsidR="00BB12B1" w:rsidRPr="00C12040" w:rsidRDefault="00BB12B1" w:rsidP="00BB12B1">
            <w:pPr>
              <w:pStyle w:val="ConsPlusCell"/>
            </w:pPr>
            <w:r w:rsidRPr="00C12040">
              <w:lastRenderedPageBreak/>
              <w:t>обслуживания;</w:t>
            </w:r>
          </w:p>
          <w:p w:rsidR="005121A5" w:rsidRPr="00C12040" w:rsidRDefault="00BB12B1" w:rsidP="00416398">
            <w:pPr>
              <w:pStyle w:val="ConsPlusCell"/>
            </w:pPr>
            <w:r w:rsidRPr="00C12040">
              <w:t>-снижение уровня потерь при производстве, транспортировке и распределении комм</w:t>
            </w:r>
            <w:r w:rsidRPr="00C12040">
              <w:t>у</w:t>
            </w:r>
            <w:r w:rsidRPr="00C12040">
              <w:t>нальных ресурсов;-</w:t>
            </w:r>
          </w:p>
        </w:tc>
      </w:tr>
    </w:tbl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BB12B1" w:rsidP="005A6A0A">
      <w:pPr>
        <w:autoSpaceDE w:val="0"/>
        <w:autoSpaceDN w:val="0"/>
        <w:adjustRightInd w:val="0"/>
        <w:jc w:val="center"/>
        <w:outlineLvl w:val="2"/>
      </w:pPr>
      <w:r w:rsidRPr="00C12040">
        <w:t>9</w:t>
      </w:r>
      <w:r w:rsidR="005A6A0A" w:rsidRPr="00C12040">
        <w:t>.2. Общая характеристика текущего состояния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коммунальной сферы подпрограммы</w:t>
      </w:r>
    </w:p>
    <w:p w:rsidR="003D0DC9" w:rsidRDefault="003D0DC9" w:rsidP="005A6A0A">
      <w:pPr>
        <w:autoSpaceDE w:val="0"/>
        <w:autoSpaceDN w:val="0"/>
        <w:adjustRightInd w:val="0"/>
        <w:ind w:firstLine="540"/>
        <w:jc w:val="both"/>
      </w:pPr>
    </w:p>
    <w:p w:rsidR="004C4349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Уровень газификации по </w:t>
      </w:r>
      <w:proofErr w:type="gramStart"/>
      <w:r w:rsidR="004C4349" w:rsidRPr="00C12040">
        <w:t>Матвеево-Курганскому</w:t>
      </w:r>
      <w:proofErr w:type="gramEnd"/>
      <w:r w:rsidR="004C4349" w:rsidRPr="00C12040">
        <w:t xml:space="preserve"> сельскому поселению</w:t>
      </w:r>
      <w:r w:rsidRPr="00C12040">
        <w:t xml:space="preserve"> области по состоянию на 1 января 201</w:t>
      </w:r>
      <w:r w:rsidR="003D0DC9">
        <w:t>8</w:t>
      </w:r>
      <w:r w:rsidRPr="00C12040">
        <w:t xml:space="preserve"> г. составляет </w:t>
      </w:r>
      <w:r w:rsidR="004C4349" w:rsidRPr="00C12040">
        <w:t>90</w:t>
      </w:r>
      <w:r w:rsidRPr="00C12040">
        <w:t>,0 процент</w:t>
      </w:r>
      <w:r w:rsidR="004C4349" w:rsidRPr="00C12040">
        <w:t>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Основными направлениями стратегии развития газоснабжения потребителей </w:t>
      </w:r>
      <w:proofErr w:type="gramStart"/>
      <w:r w:rsidR="004C4349" w:rsidRPr="00C12040">
        <w:t>Матвеево-Курганского</w:t>
      </w:r>
      <w:proofErr w:type="gramEnd"/>
      <w:r w:rsidR="004C4349" w:rsidRPr="00C12040">
        <w:t xml:space="preserve"> сельского поселению </w:t>
      </w:r>
      <w:r w:rsidRPr="00C12040">
        <w:t>являются:</w:t>
      </w:r>
    </w:p>
    <w:p w:rsidR="00770E89" w:rsidRPr="00C12040" w:rsidRDefault="005A6A0A" w:rsidP="00770E89">
      <w:pPr>
        <w:autoSpaceDE w:val="0"/>
        <w:autoSpaceDN w:val="0"/>
        <w:adjustRightInd w:val="0"/>
        <w:ind w:firstLine="540"/>
        <w:jc w:val="both"/>
      </w:pPr>
      <w:r w:rsidRPr="00C12040">
        <w:t xml:space="preserve">дальнейшее повышение уровня газификации и надежности газоснабжения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улучшение бытовых условий жизни населения, прежде всего в сельской местности;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внедрение новых технологий при строительстве объектов газоснабжения, позволяющих увел</w:t>
      </w:r>
      <w:r w:rsidRPr="00C12040">
        <w:t>и</w:t>
      </w:r>
      <w:r w:rsidRPr="00C12040">
        <w:t>чить срок их эксплуатации;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реконструкция и перекладка существующих объектов газораспределения;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платежной дисциплины </w:t>
      </w:r>
      <w:proofErr w:type="spellStart"/>
      <w:r w:rsidRPr="00C12040">
        <w:t>газопотребления</w:t>
      </w:r>
      <w:proofErr w:type="spellEnd"/>
      <w:r w:rsidRPr="00C12040">
        <w:t>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определение бесхозяйных газопроводов и оформление их в муниципальную собственность.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организации бесперебойной работы объект</w:t>
      </w:r>
      <w:r w:rsidR="00D50E99" w:rsidRPr="00C12040">
        <w:t>ов</w:t>
      </w:r>
      <w:r w:rsidRPr="00C12040">
        <w:t xml:space="preserve"> коммунальной инфраструктуры, как объектов жизнеобеспечения, необходимо обеспечить резервными источниками электроснабжения.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Анализ современного состояния в жилищно-коммунальной сфере показывает, что коммунал</w:t>
      </w:r>
      <w:r w:rsidRPr="00C12040">
        <w:t>ь</w:t>
      </w:r>
      <w:r w:rsidRPr="00C12040">
        <w:t>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России. Проблемы обеспечения населения кач</w:t>
      </w:r>
      <w:r w:rsidRPr="00C12040">
        <w:t>е</w:t>
      </w:r>
      <w:r w:rsidRPr="00C12040">
        <w:t>ственными и надежными коммунальными услугами носят комплексный характер, а их решение ок</w:t>
      </w:r>
      <w:r w:rsidRPr="00C12040">
        <w:t>а</w:t>
      </w:r>
      <w:r w:rsidRPr="00C12040">
        <w:t>жет существенное положительное влияние на социальное благополучие общества, общее экономич</w:t>
      </w:r>
      <w:r w:rsidRPr="00C12040">
        <w:t>е</w:t>
      </w:r>
      <w:r w:rsidRPr="00C12040">
        <w:t>ское развитие и рост производства.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Без принятия срочных мер на государственном уровне правового и институционального хара</w:t>
      </w:r>
      <w:r w:rsidRPr="00C12040">
        <w:t>к</w:t>
      </w:r>
      <w:r w:rsidRPr="00C12040">
        <w:t>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</w:t>
      </w:r>
      <w:r w:rsidRPr="00C12040">
        <w:t>ж</w:t>
      </w:r>
      <w:r w:rsidRPr="00C12040">
        <w:t>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</w:t>
      </w:r>
      <w:r w:rsidRPr="00C12040">
        <w:t>ю</w:t>
      </w:r>
      <w:r w:rsidRPr="00C12040">
        <w:t>щие.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 (напр</w:t>
      </w:r>
      <w:r w:rsidRPr="00C12040">
        <w:t>и</w:t>
      </w:r>
      <w:r w:rsidRPr="00C12040">
        <w:t>мер, развитие коммунальной инфраструктуры в рамках проектов государственно-частного партне</w:t>
      </w:r>
      <w:r w:rsidRPr="00C12040">
        <w:t>р</w:t>
      </w:r>
      <w:r w:rsidRPr="00C12040">
        <w:t>ства и другие), может затруднить выполнение подпрограммы. Данный риск можно оценить как в</w:t>
      </w:r>
      <w:r w:rsidRPr="00C12040">
        <w:t>ы</w:t>
      </w:r>
      <w:r w:rsidRPr="00C12040">
        <w:t>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</w:t>
      </w:r>
      <w:r w:rsidRPr="00C12040">
        <w:t>о</w:t>
      </w:r>
      <w:r w:rsidRPr="00C12040">
        <w:t>жет потребовать значительных сроков практического внедрения.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финансового обеспечения, который связан с финансированием подпрограммы в неполном объеме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</w:t>
      </w:r>
      <w:r w:rsidRPr="00C12040">
        <w:t>и</w:t>
      </w:r>
      <w:r w:rsidRPr="00C12040">
        <w:t>зации от привлечения внебюджетных источников. Однако, учитывая формируемую практику пр</w:t>
      </w:r>
      <w:r w:rsidRPr="00C12040">
        <w:t>о</w:t>
      </w:r>
      <w:r w:rsidRPr="00C12040">
        <w:t>граммного бюджетирования в части обеспечения реализации подпрограммы за счет средств бюдж</w:t>
      </w:r>
      <w:r w:rsidRPr="00C12040">
        <w:t>е</w:t>
      </w:r>
      <w:r w:rsidRPr="00C12040">
        <w:t>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</w:t>
      </w:r>
      <w:r w:rsidRPr="00C12040">
        <w:t>а</w:t>
      </w:r>
      <w:r w:rsidRPr="00C12040">
        <w:t>ния можно считать умеренным.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C12040">
        <w:t>управлять</w:t>
      </w:r>
      <w:proofErr w:type="gramEnd"/>
      <w:r w:rsidRPr="00C12040">
        <w:t xml:space="preserve"> в рамках реализации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</w:t>
      </w:r>
      <w:r w:rsidRPr="00C12040">
        <w:t>я</w:t>
      </w:r>
      <w:r w:rsidRPr="00C12040">
        <w:t>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</w:t>
      </w:r>
      <w:r w:rsidRPr="00C12040">
        <w:t>е</w:t>
      </w:r>
      <w:r w:rsidRPr="00C12040">
        <w:t>го финансово-экономического кризиса, который оказал существенное негативное влияние на дин</w:t>
      </w:r>
      <w:r w:rsidRPr="00C12040">
        <w:t>а</w:t>
      </w:r>
      <w:r w:rsidRPr="00C12040">
        <w:t>мику основных экономических показателей, такой риск для реализации подпрограммы может быть качественно оценен как высокий.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</w:t>
      </w:r>
      <w:r w:rsidRPr="00C12040">
        <w:t>ь</w:t>
      </w:r>
      <w:r w:rsidRPr="00C12040">
        <w:t>ной инфраструктуры в отдельных муниципалитетах, а также потребовать концентрации средств о</w:t>
      </w:r>
      <w:r w:rsidRPr="00C12040">
        <w:t>б</w:t>
      </w:r>
      <w:r w:rsidRPr="00C12040">
        <w:t>ластного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</w:t>
      </w:r>
      <w:r w:rsidRPr="00C12040">
        <w:t>а</w:t>
      </w:r>
      <w:r w:rsidRPr="00C12040">
        <w:t>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Меры управления рисками реализации подпрограммы основываются на следующих обсто</w:t>
      </w:r>
      <w:r w:rsidRPr="00C12040">
        <w:t>я</w:t>
      </w:r>
      <w:r w:rsidRPr="00C12040">
        <w:t>тельствах: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1. Наибольшее отрицательное влияние из вышеперечисленных рисков на реализацию подпр</w:t>
      </w:r>
      <w:r w:rsidRPr="00C12040">
        <w:t>о</w:t>
      </w:r>
      <w:r w:rsidRPr="00C12040">
        <w:t>граммы может оказать реализация институционально-правового и риска ухудшения состояния эк</w:t>
      </w:r>
      <w:r w:rsidRPr="00C12040">
        <w:t>о</w:t>
      </w:r>
      <w:r w:rsidRPr="00C12040">
        <w:t>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</w:t>
      </w:r>
      <w:r w:rsidRPr="00C12040">
        <w:t>ь</w:t>
      </w:r>
      <w:r w:rsidRPr="00C12040">
        <w:t>шее внимание будет уделяться управлению институционально-правовым рискам.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</w:t>
      </w:r>
      <w:r w:rsidRPr="00C12040">
        <w:t>у</w:t>
      </w:r>
      <w:r w:rsidRPr="00C12040">
        <w:t>ществующих органов государственной власти и организаций, задействованных в реализации подпр</w:t>
      </w:r>
      <w:r w:rsidRPr="00C12040">
        <w:t>о</w:t>
      </w:r>
      <w:r w:rsidRPr="00C12040">
        <w:t>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9.3.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сроки и этапы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В соответствии с </w:t>
      </w:r>
      <w:hyperlink r:id="rId15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</w:t>
      </w:r>
      <w:r w:rsidRPr="00C12040">
        <w:t>е</w:t>
      </w:r>
      <w:r w:rsidRPr="00C12040">
        <w:t>ства жилищно-коммунальных услуг" будут реализованы меры по обеспечению благоприятных усл</w:t>
      </w:r>
      <w:r w:rsidRPr="00C12040">
        <w:t>о</w:t>
      </w:r>
      <w:r w:rsidRPr="00C12040">
        <w:t>вий для привлечения частных инвестиций в сферу жилищно-коммунального хозяйства в целях реш</w:t>
      </w:r>
      <w:r w:rsidRPr="00C12040">
        <w:t>е</w:t>
      </w:r>
      <w:r w:rsidRPr="00C12040">
        <w:t xml:space="preserve">ния задач модернизации и повышения </w:t>
      </w:r>
      <w:proofErr w:type="spellStart"/>
      <w:r w:rsidRPr="00C12040">
        <w:t>энергоэффективности</w:t>
      </w:r>
      <w:proofErr w:type="spellEnd"/>
      <w:r w:rsidRPr="00C12040">
        <w:t xml:space="preserve"> объектов коммунального хозяйства, в том числе установление долгосрочных (не менее</w:t>
      </w:r>
      <w:proofErr w:type="gramEnd"/>
      <w:r w:rsidRPr="00C12040">
        <w:t xml:space="preserve"> чем на три года) тарифов на коммунальные ресу</w:t>
      </w:r>
      <w:r w:rsidRPr="00C12040">
        <w:t>р</w:t>
      </w:r>
      <w:r w:rsidRPr="00C12040">
        <w:t>сы, а также определение величины тарифов в зависимости от качества и надежности предоставля</w:t>
      </w:r>
      <w:r w:rsidRPr="00C12040">
        <w:t>е</w:t>
      </w:r>
      <w:r w:rsidRPr="00C12040">
        <w:t>мых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Будут внедрены новые кредитно-финансовые механизмы в сфере развития и модернизации коммунальной инфраструктуры. Данные механизмы должны предусматривать установление ста</w:t>
      </w:r>
      <w:r w:rsidRPr="00C12040">
        <w:t>н</w:t>
      </w:r>
      <w:r w:rsidRPr="00C12040">
        <w:t>дартов привлечения заемных средств и унифицированных процедур взаимодействия органов местн</w:t>
      </w:r>
      <w:r w:rsidRPr="00C12040">
        <w:t>о</w:t>
      </w:r>
      <w:r w:rsidRPr="00C12040">
        <w:t>го самоуправления, коммунальных предприятий, девелоперов, банков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инфраструктуры.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</w:t>
      </w:r>
      <w:r w:rsidRPr="00C12040">
        <w:t>а</w:t>
      </w:r>
      <w:r w:rsidRPr="00C12040">
        <w:t xml:space="preserve">цию систем коммунальной инфраструктуры с использованием </w:t>
      </w:r>
      <w:proofErr w:type="spellStart"/>
      <w:r w:rsidRPr="00C12040">
        <w:t>энергоэффективных</w:t>
      </w:r>
      <w:proofErr w:type="spellEnd"/>
      <w:r w:rsidRPr="00C12040">
        <w:t xml:space="preserve"> и экологически чистых технологий, повысить надежность и эффективность производства и поставки коммунальных </w:t>
      </w:r>
      <w:r w:rsidRPr="00C12040">
        <w:lastRenderedPageBreak/>
        <w:t>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Целью подпрограммы является повышение качества и надежности предоставления коммунал</w:t>
      </w:r>
      <w:r w:rsidRPr="00C12040">
        <w:t>ь</w:t>
      </w:r>
      <w:r w:rsidRPr="00C12040">
        <w:t>ных услуг населению.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Цель подпрограммы соответствует приоритетам государственной жилищной политики, опред</w:t>
      </w:r>
      <w:r w:rsidRPr="00C12040">
        <w:t>е</w:t>
      </w:r>
      <w:r w:rsidRPr="00C12040">
        <w:t>ленным Указом Президента Российской Федерации долгосрочного социально-экономического ра</w:t>
      </w:r>
      <w:r w:rsidRPr="00C12040">
        <w:t>з</w:t>
      </w:r>
      <w:r w:rsidRPr="00C12040">
        <w:t xml:space="preserve">вития Российской Федерации на период до 2020 года, целевым ориентирам, определенным </w:t>
      </w:r>
      <w:hyperlink r:id="rId16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</w:t>
      </w:r>
      <w:r w:rsidRPr="00C12040">
        <w:t>й</w:t>
      </w:r>
      <w:r w:rsidRPr="00C12040">
        <w:t xml:space="preserve">ской Федерации доступным комфортным жильем и повышению качества жилищно-коммунальных услуг", а также </w:t>
      </w:r>
      <w:hyperlink r:id="rId17" w:history="1">
        <w:r w:rsidRPr="00C12040">
          <w:t>Стратегии</w:t>
        </w:r>
      </w:hyperlink>
      <w:r w:rsidRPr="00C12040">
        <w:t xml:space="preserve"> социально-экономического развития Ростовской области до 2020 года.</w:t>
      </w:r>
      <w:proofErr w:type="gramEnd"/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достижения целей подпрограммы необходимо решение следующих задач:</w:t>
      </w:r>
    </w:p>
    <w:p w:rsidR="003D0DC9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государственная поддержка муниципальных образований в реализации инвестиционных прое</w:t>
      </w:r>
      <w:r w:rsidRPr="00C12040">
        <w:t>к</w:t>
      </w:r>
      <w:r w:rsidRPr="00C12040">
        <w:t>тов по модернизации коммунальной инфраструктуры</w:t>
      </w:r>
      <w:r w:rsidR="003D0DC9">
        <w:t>.</w:t>
      </w:r>
      <w:r w:rsidRPr="00C12040">
        <w:t xml:space="preserve">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Состав показателей (индикаторов) подпрограммы определен исходя из принципа необходим</w:t>
      </w:r>
      <w:r w:rsidRPr="00C12040">
        <w:t>о</w:t>
      </w:r>
      <w:r w:rsidRPr="00C12040">
        <w:t>сти и достаточности информации для характеристики достижения целей и решения задач подпр</w:t>
      </w:r>
      <w:r w:rsidRPr="00C12040">
        <w:t>о</w:t>
      </w:r>
      <w:r w:rsidRPr="00C12040">
        <w:t xml:space="preserve">граммы. К показателям (индикаторам) подпрограммы "Развитие жилищного хозяйства в </w:t>
      </w:r>
      <w:proofErr w:type="gramStart"/>
      <w:r w:rsidR="009C0E05" w:rsidRPr="00C12040">
        <w:t>Матвеево-Курганском</w:t>
      </w:r>
      <w:proofErr w:type="gramEnd"/>
      <w:r w:rsidR="009C0E05" w:rsidRPr="00C12040">
        <w:t xml:space="preserve"> сельском поселении</w:t>
      </w:r>
      <w:r w:rsidRPr="00C12040">
        <w:t>" относятся следующие: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Подпрограмма будет реализовываться в период 201</w:t>
      </w:r>
      <w:r w:rsidR="003D0DC9">
        <w:t>9-203</w:t>
      </w:r>
      <w:r w:rsidRPr="00C12040">
        <w:t>0 годов. При реализации подпрогра</w:t>
      </w:r>
      <w:r w:rsidRPr="00C12040">
        <w:t>м</w:t>
      </w:r>
      <w:r w:rsidRPr="00C12040">
        <w:t>мы этапы не выделяются. В результате реализации подпрограммы планируется: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развитие кредитно-финансовых механизмов модернизации коммунальной инфраструктуры;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переход организаций коммунального комплекса на долгосрочное тарифное регулирование;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снижение издержек при производстве и поставке коммунальных ресурсов за счет повышения </w:t>
      </w:r>
      <w:proofErr w:type="spellStart"/>
      <w:r w:rsidRPr="00C12040">
        <w:t>энергоэффективности</w:t>
      </w:r>
      <w:proofErr w:type="spellEnd"/>
      <w:r w:rsidRPr="00C12040">
        <w:t>, внедрения современных форм управления и, как следствие, снижение себ</w:t>
      </w:r>
      <w:r w:rsidRPr="00C12040">
        <w:t>е</w:t>
      </w:r>
      <w:r w:rsidRPr="00C12040">
        <w:t>стоимости коммунальных услуг.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должна привести к созданию комфортной среды обитания и жизн</w:t>
      </w:r>
      <w:r w:rsidRPr="00C12040">
        <w:t>е</w:t>
      </w:r>
      <w:r w:rsidRPr="00C12040">
        <w:t xml:space="preserve">деятельности населения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подпрограммы к 2020 году должен сложиться качественно новый ур</w:t>
      </w:r>
      <w:r w:rsidRPr="00C12040">
        <w:t>о</w:t>
      </w:r>
      <w:r w:rsidRPr="00C12040">
        <w:t>вень состояния коммунальной сферы, характеризуемый следующими целевыми ориентирами: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proofErr w:type="gramStart"/>
      <w:r w:rsidR="009C0E05" w:rsidRPr="00C12040">
        <w:t>Матвеево-курганского</w:t>
      </w:r>
      <w:proofErr w:type="gramEnd"/>
      <w:r w:rsidR="009C0E05" w:rsidRPr="00C12040">
        <w:t xml:space="preserve">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9.4. Обобщенная характеристика основных мероприятий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</w:t>
      </w:r>
      <w:r w:rsidRPr="00C12040">
        <w:t>ь</w:t>
      </w:r>
      <w:r w:rsidRPr="00C12040">
        <w:t>зования программно-целевых методов управления для скоординированного достижения взаимосв</w:t>
      </w:r>
      <w:r w:rsidRPr="00C12040">
        <w:t>я</w:t>
      </w:r>
      <w:r w:rsidRPr="00C12040">
        <w:t>занных целей и решения соответствующих им задач как в целом по подпрограмме, так и по ее о</w:t>
      </w:r>
      <w:r w:rsidRPr="00C12040">
        <w:t>т</w:t>
      </w:r>
      <w:r w:rsidRPr="00C12040">
        <w:t>дельным блокам.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подготовка и утверждение </w:t>
      </w:r>
      <w:r w:rsidR="00770E89" w:rsidRPr="00C12040">
        <w:t xml:space="preserve">муниципальных </w:t>
      </w:r>
      <w:r w:rsidRPr="00C12040">
        <w:t>программ комплексного развития систем комм</w:t>
      </w:r>
      <w:r w:rsidRPr="00C12040">
        <w:t>у</w:t>
      </w:r>
      <w:r w:rsidRPr="00C12040">
        <w:t xml:space="preserve">нальной инфраструктуры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</w:t>
      </w:r>
      <w:r w:rsidRPr="00C12040">
        <w:t xml:space="preserve"> и входящих в их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подготовка и утверждение муниципальных программ модернизации систем коммунальной и</w:t>
      </w:r>
      <w:r w:rsidRPr="00C12040">
        <w:t>н</w:t>
      </w:r>
      <w:r w:rsidRPr="00C12040">
        <w:t xml:space="preserve">фраструктуры </w:t>
      </w:r>
      <w:proofErr w:type="gramStart"/>
      <w:r w:rsidR="00DB7EFE" w:rsidRPr="00C12040">
        <w:t>Матвеево-Курганского</w:t>
      </w:r>
      <w:proofErr w:type="gramEnd"/>
      <w:r w:rsidR="00DB7EFE" w:rsidRPr="00C12040">
        <w:t xml:space="preserve"> сельского поселения </w:t>
      </w:r>
      <w:r w:rsidRPr="00C12040">
        <w:t xml:space="preserve">в соответствии с Федеральным </w:t>
      </w:r>
      <w:hyperlink r:id="rId18" w:history="1">
        <w:r w:rsidRPr="00C12040">
          <w:t>законом</w:t>
        </w:r>
      </w:hyperlink>
      <w:r w:rsidRPr="00C12040">
        <w:t xml:space="preserve"> от 21.07.2007 N 185-ФЗ "О Фонде содействия реформированию жилищно-коммунального хозя</w:t>
      </w:r>
      <w:r w:rsidRPr="00C12040">
        <w:t>й</w:t>
      </w:r>
      <w:r w:rsidRPr="00C12040">
        <w:t>ства";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предполагается реализация следующих основных мероприятий.</w:t>
      </w:r>
    </w:p>
    <w:p w:rsidR="005A6A0A" w:rsidRPr="00C12040" w:rsidRDefault="00215B0C" w:rsidP="005B4AD5">
      <w:r w:rsidRPr="00215B0C">
        <w:rPr>
          <w:u w:val="single"/>
        </w:rPr>
        <w:t xml:space="preserve">Основное мероприятие </w:t>
      </w:r>
      <w:r w:rsidR="005A6A0A" w:rsidRPr="00215B0C">
        <w:rPr>
          <w:u w:val="single"/>
        </w:rPr>
        <w:t>1</w:t>
      </w:r>
      <w:r w:rsidRPr="00215B0C">
        <w:rPr>
          <w:u w:val="single"/>
        </w:rPr>
        <w:t>.</w:t>
      </w:r>
      <w:r>
        <w:t xml:space="preserve"> </w:t>
      </w:r>
      <w:r w:rsidR="005B4AD5" w:rsidRPr="00C12040">
        <w:t>Строительство объектов социального и производственного комплексов, в том числе объектов общегражданского назначения,  инфраструктуры в рамках подпрограммы «Ра</w:t>
      </w:r>
      <w:r w:rsidR="005B4AD5" w:rsidRPr="00C12040">
        <w:t>з</w:t>
      </w:r>
      <w:r w:rsidR="005B4AD5" w:rsidRPr="00C12040">
        <w:t>витие коммунального хозяйства» муниципальной программы  «Обеспечение качественными жили</w:t>
      </w:r>
      <w:r w:rsidR="005B4AD5" w:rsidRPr="00C12040">
        <w:t>щ</w:t>
      </w:r>
      <w:r w:rsidR="005B4AD5" w:rsidRPr="00C12040">
        <w:t xml:space="preserve">но-коммунальными услугами населения </w:t>
      </w:r>
      <w:proofErr w:type="gramStart"/>
      <w:r w:rsidR="005B4AD5" w:rsidRPr="00C12040">
        <w:t>Матвеево-Курганского</w:t>
      </w:r>
      <w:proofErr w:type="gramEnd"/>
      <w:r w:rsidR="005B4AD5" w:rsidRPr="00C12040">
        <w:t xml:space="preserve"> сельского поселения»</w:t>
      </w:r>
      <w:r w:rsidR="005A6A0A"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</w:t>
      </w:r>
      <w:r w:rsidR="007419F3" w:rsidRPr="00C12040">
        <w:t xml:space="preserve">включает закупку товаров, работ и услуг в целях </w:t>
      </w:r>
      <w:r w:rsidRPr="00C12040">
        <w:t>модернизации систем</w:t>
      </w:r>
      <w:r w:rsidR="007419F3">
        <w:t>ы</w:t>
      </w:r>
      <w:r w:rsidRPr="00C12040">
        <w:t xml:space="preserve"> </w:t>
      </w:r>
      <w:r w:rsidR="007419F3">
        <w:t>газоснабжения</w:t>
      </w:r>
      <w:r w:rsidRPr="00C12040">
        <w:t>.</w:t>
      </w:r>
    </w:p>
    <w:p w:rsidR="005B4AD5" w:rsidRPr="00C12040" w:rsidRDefault="005A6A0A" w:rsidP="005B4AD5">
      <w:pPr>
        <w:jc w:val="both"/>
      </w:pPr>
      <w:r w:rsidRPr="00C12040">
        <w:lastRenderedPageBreak/>
        <w:t>Основное мероприятие 2.</w:t>
      </w:r>
      <w:r w:rsidR="00DB7EFE" w:rsidRPr="00C12040">
        <w:t>2</w:t>
      </w:r>
      <w:r w:rsidRPr="00C12040">
        <w:t xml:space="preserve">. </w:t>
      </w:r>
      <w:r w:rsidR="005B4AD5" w:rsidRPr="00C12040">
        <w:t>Расходы на ремонт и содержание объектов муниципальной собственн</w:t>
      </w:r>
      <w:r w:rsidR="005B4AD5" w:rsidRPr="00C12040">
        <w:t>о</w:t>
      </w:r>
      <w:r w:rsidR="005B4AD5" w:rsidRPr="00C12040">
        <w:t xml:space="preserve">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5B4AD5" w:rsidRPr="00C12040">
        <w:t>Матвеево-Курганского</w:t>
      </w:r>
      <w:proofErr w:type="gramEnd"/>
      <w:r w:rsidR="005B4AD5" w:rsidRPr="00C12040">
        <w:t xml:space="preserve"> сельского поселения»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5B4AD5" w:rsidRPr="00C12040">
        <w:t>закупку товаров, работ и услуг в целях капитального ремонта муниципального имущества.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достижение сл</w:t>
      </w:r>
      <w:r w:rsidRPr="00C12040">
        <w:t>е</w:t>
      </w:r>
      <w:r w:rsidRPr="00C12040">
        <w:t>дующих результатов: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proofErr w:type="gramStart"/>
      <w:r w:rsidR="009C0E05" w:rsidRPr="00C12040">
        <w:t>Матвеево-Курганского</w:t>
      </w:r>
      <w:proofErr w:type="gramEnd"/>
      <w:r w:rsidR="009C0E05" w:rsidRPr="00C12040">
        <w:t xml:space="preserve">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снижение уровня потерь при производстве, транспортировке и расп</w:t>
      </w:r>
      <w:r w:rsidR="00CC0CC9">
        <w:t>ределении коммунальных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9.5.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подпрограммы являются средства областного и местных бюдж</w:t>
      </w:r>
      <w:r w:rsidRPr="00C12040">
        <w:t>е</w:t>
      </w:r>
      <w:r w:rsidRPr="00C12040">
        <w:t>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Общий объем финансового обеспечения реализации подпрограм</w:t>
      </w:r>
      <w:r w:rsidR="007419F3">
        <w:t>мы в 2019</w:t>
      </w:r>
      <w:r w:rsidR="00046705" w:rsidRPr="00C12040">
        <w:t>-20</w:t>
      </w:r>
      <w:r w:rsidR="007419F3">
        <w:t>30</w:t>
      </w:r>
      <w:r w:rsidR="00046705" w:rsidRPr="00C12040">
        <w:t xml:space="preserve"> годах составл</w:t>
      </w:r>
      <w:r w:rsidR="00046705" w:rsidRPr="00C12040">
        <w:t>я</w:t>
      </w:r>
      <w:r w:rsidR="00046705" w:rsidRPr="00C12040">
        <w:t xml:space="preserve">ет </w:t>
      </w:r>
      <w:r w:rsidR="00CC0CC9">
        <w:t>4948,0</w:t>
      </w:r>
      <w:r w:rsidRPr="00C12040">
        <w:t xml:space="preserve"> тыс. рублей (в текущих ценах) за счет всех источников финансирования, в том числе: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2A7081" w:rsidRPr="00C12040">
        <w:t>–</w:t>
      </w:r>
      <w:r w:rsidR="00CC0CC9">
        <w:t xml:space="preserve"> 0</w:t>
      </w:r>
      <w:r w:rsidRPr="00C12040">
        <w:t xml:space="preserve">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местных бюджетов </w:t>
      </w:r>
      <w:r w:rsidR="002A7081" w:rsidRPr="00C12040">
        <w:t>–</w:t>
      </w:r>
      <w:r w:rsidR="0086530D">
        <w:t xml:space="preserve"> </w:t>
      </w:r>
      <w:r w:rsidR="00CC0CC9">
        <w:t>4948,0</w:t>
      </w:r>
      <w:r w:rsidRPr="00C12040">
        <w:t xml:space="preserve"> тыс. рублей.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подпрограммы подлежит ежегодному уточнению.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подпрограммы за счет о</w:t>
      </w:r>
      <w:r w:rsidRPr="00C12040">
        <w:t>б</w:t>
      </w:r>
      <w:r w:rsidRPr="00C12040">
        <w:t>ластного бюджета, устанавливается законом Ростовской области об областном бюджете на очере</w:t>
      </w:r>
      <w:r w:rsidRPr="00C12040">
        <w:t>д</w:t>
      </w:r>
      <w:r w:rsidRPr="00C12040">
        <w:t>ной финансовый год.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Средства местн</w:t>
      </w:r>
      <w:r w:rsidR="0096018D" w:rsidRPr="00C12040">
        <w:t>ого</w:t>
      </w:r>
      <w:r w:rsidRPr="00C12040">
        <w:t xml:space="preserve"> бюджет</w:t>
      </w:r>
      <w:r w:rsidR="0096018D" w:rsidRPr="00C12040">
        <w:t>а</w:t>
      </w:r>
      <w:r w:rsidRPr="00C12040">
        <w:t>, объемы финансирования и направления мероприятий подпр</w:t>
      </w:r>
      <w:r w:rsidRPr="00C12040">
        <w:t>о</w:t>
      </w:r>
      <w:r w:rsidRPr="00C12040">
        <w:t xml:space="preserve">граммы выделяются в рамках </w:t>
      </w:r>
      <w:r w:rsidR="0096018D" w:rsidRPr="00C12040">
        <w:t xml:space="preserve">данной </w:t>
      </w:r>
      <w:r w:rsidRPr="00C12040">
        <w:t>муниципальн</w:t>
      </w:r>
      <w:r w:rsidR="0096018D" w:rsidRPr="00C12040">
        <w:t>ой</w:t>
      </w:r>
      <w:r w:rsidRPr="00C12040">
        <w:t xml:space="preserve"> программ</w:t>
      </w:r>
      <w:r w:rsidR="0096018D" w:rsidRPr="00C12040">
        <w:t>ы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Средства местных бюджетов,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C12040">
        <w:t>софинансирования</w:t>
      </w:r>
      <w:proofErr w:type="spellEnd"/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подпрограммы определен в соответствии с проектной докуме</w:t>
      </w:r>
      <w:r w:rsidRPr="00C12040">
        <w:t>н</w:t>
      </w:r>
      <w:r w:rsidRPr="00C12040">
        <w:t>тацией и с учетом сметной стоимости аналогичных проектов.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Распределение бюджетных ассигнований между мероприятиями осуществляется с учетом ц</w:t>
      </w:r>
      <w:r w:rsidRPr="00C12040">
        <w:t>е</w:t>
      </w:r>
      <w:r w:rsidRPr="00C12040">
        <w:t>лей и задач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расходах </w:t>
      </w:r>
      <w:proofErr w:type="gramStart"/>
      <w:r w:rsidRPr="00C12040">
        <w:t>областного</w:t>
      </w:r>
      <w:proofErr w:type="gramEnd"/>
      <w:r w:rsidRPr="00C12040">
        <w:t>, местных бюджетов и внебюджетных источников на реал</w:t>
      </w:r>
      <w:r w:rsidRPr="00C12040">
        <w:t>и</w:t>
      </w:r>
      <w:r w:rsidRPr="00C12040">
        <w:t xml:space="preserve">зацию подпрограммы приведена в </w:t>
      </w:r>
      <w:hyperlink w:anchor="Par2586" w:history="1">
        <w:r w:rsidRPr="00CC0CC9">
          <w:t xml:space="preserve">приложении N </w:t>
        </w:r>
      </w:hyperlink>
      <w:r w:rsidR="00CC0CC9" w:rsidRPr="00CC0CC9">
        <w:t>1</w:t>
      </w:r>
      <w:r w:rsidRPr="00CC0CC9">
        <w:t xml:space="preserve"> к</w:t>
      </w:r>
      <w:r w:rsidRPr="00C12040">
        <w:t xml:space="preserve"> </w:t>
      </w:r>
      <w:r w:rsidR="0096018D" w:rsidRPr="00C12040">
        <w:t xml:space="preserve">Муниципальной </w:t>
      </w:r>
      <w:r w:rsidRPr="00C12040">
        <w:t>программе.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160E72" w:rsidRPr="00C12040" w:rsidRDefault="00160E72" w:rsidP="005A6A0A">
      <w:pPr>
        <w:autoSpaceDE w:val="0"/>
        <w:autoSpaceDN w:val="0"/>
        <w:adjustRightInd w:val="0"/>
        <w:jc w:val="center"/>
        <w:outlineLvl w:val="1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>Раздел 10.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 xml:space="preserve">БЛАГОУСТРОЙСТВО ТЕРРИТОРИИ </w:t>
      </w:r>
      <w:proofErr w:type="gramStart"/>
      <w:r w:rsidR="00091332" w:rsidRPr="00C12040">
        <w:t>МАТВЕЕВО-КУРГАНСКОГО</w:t>
      </w:r>
      <w:proofErr w:type="gramEnd"/>
      <w:r w:rsidR="00091332" w:rsidRPr="00C12040">
        <w:t xml:space="preserve"> СЕЛЬСКОГО ПОСЕЛЕНИЯ</w:t>
      </w:r>
      <w:r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10.1. ПАСПОРТ ПОДПРОГРАММЫ</w:t>
      </w:r>
    </w:p>
    <w:p w:rsidR="00091332" w:rsidRPr="00C12040" w:rsidRDefault="005A6A0A" w:rsidP="00091332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 xml:space="preserve"> БЛАГОУСТРОЙСТВО ТЕРРИТОРИИ </w:t>
      </w:r>
      <w:proofErr w:type="gramStart"/>
      <w:r w:rsidR="00091332" w:rsidRPr="00C12040">
        <w:t>МАТВЕЕВО-КУРГАНСКОГО</w:t>
      </w:r>
      <w:proofErr w:type="gramEnd"/>
      <w:r w:rsidR="00091332" w:rsidRPr="00C12040">
        <w:t xml:space="preserve"> СЕЛЬСКОГО ПОСЕЛЕНИЯ"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 xml:space="preserve">подпрограмма "Благоустройство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 (далее – подпрограмма)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 xml:space="preserve">Администрация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Соисполнители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ООО «</w:t>
            </w:r>
            <w:proofErr w:type="spellStart"/>
            <w:r w:rsidRPr="00C12040">
              <w:t>Спецэлектромонтаж</w:t>
            </w:r>
            <w:proofErr w:type="spellEnd"/>
            <w:r w:rsidRPr="00C12040">
              <w:t>»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ОАО «Водоканал» </w:t>
            </w:r>
            <w:proofErr w:type="gramStart"/>
            <w:r w:rsidRPr="00C12040">
              <w:t>М-Курганского</w:t>
            </w:r>
            <w:proofErr w:type="gramEnd"/>
            <w:r w:rsidRPr="00C12040">
              <w:t xml:space="preserve"> района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МУП </w:t>
            </w:r>
            <w:proofErr w:type="gramStart"/>
            <w:r w:rsidRPr="00C12040">
              <w:t>Матвеево-Курганский</w:t>
            </w:r>
            <w:proofErr w:type="gramEnd"/>
            <w:r w:rsidRPr="00C12040">
              <w:t xml:space="preserve"> ЖКХ</w:t>
            </w:r>
          </w:p>
          <w:p w:rsidR="00484B39" w:rsidRPr="00C12040" w:rsidRDefault="00484B39" w:rsidP="00484B39">
            <w:pPr>
              <w:widowControl/>
              <w:autoSpaceDE w:val="0"/>
              <w:autoSpaceDN w:val="0"/>
              <w:adjustRightInd w:val="0"/>
            </w:pPr>
            <w:r w:rsidRPr="00C12040">
              <w:t>Организации, отобранные в порядке, пред</w:t>
            </w:r>
            <w:r w:rsidRPr="00C12040">
              <w:t>у</w:t>
            </w:r>
            <w:r w:rsidRPr="00C12040">
              <w:t>смотренном действующим законодател</w:t>
            </w:r>
            <w:r w:rsidRPr="00C12040">
              <w:t>ь</w:t>
            </w:r>
            <w:r w:rsidRPr="00C12040">
              <w:t>ством, различных форм собственности, пр</w:t>
            </w:r>
            <w:r w:rsidRPr="00C12040">
              <w:t>и</w:t>
            </w:r>
            <w:r w:rsidRPr="00C12040">
              <w:t>влеченные на основе аукционов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инструменты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Комплексное решение проблем благоустро</w:t>
            </w:r>
            <w:r w:rsidRPr="00C12040">
              <w:t>й</w:t>
            </w:r>
            <w:r w:rsidRPr="00C12040">
              <w:t>ства, обеспечение и улучшение внешнего в</w:t>
            </w:r>
            <w:r w:rsidRPr="00C12040">
              <w:t>и</w:t>
            </w:r>
            <w:r w:rsidRPr="00C12040">
              <w:t xml:space="preserve">да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поселения, способствующего комфор</w:t>
            </w:r>
            <w:r w:rsidRPr="00C12040">
              <w:t>т</w:t>
            </w:r>
            <w:r w:rsidRPr="00C12040">
              <w:t>ной жизнедеятельности  населения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Задачи подпрограммы  </w:t>
            </w:r>
          </w:p>
        </w:tc>
        <w:tc>
          <w:tcPr>
            <w:tcW w:w="4983" w:type="dxa"/>
          </w:tcPr>
          <w:p w:rsidR="00091332" w:rsidRPr="00C12040" w:rsidRDefault="009A41BD" w:rsidP="00091332">
            <w:r w:rsidRPr="00C12040">
              <w:t>1</w:t>
            </w:r>
            <w:r w:rsidR="00091332" w:rsidRPr="00C12040">
              <w:t>.</w:t>
            </w:r>
            <w:r w:rsidRPr="00C12040">
              <w:t>П</w:t>
            </w:r>
            <w:r w:rsidR="00091332" w:rsidRPr="00C12040">
              <w:t xml:space="preserve">овышение общего уровня благоустройства и совершенствование </w:t>
            </w:r>
            <w:proofErr w:type="gramStart"/>
            <w:r w:rsidR="00091332" w:rsidRPr="00C12040">
              <w:t>эстетического вида</w:t>
            </w:r>
            <w:proofErr w:type="gramEnd"/>
            <w:r w:rsidR="00091332" w:rsidRPr="00C12040">
              <w:t xml:space="preserve"> п</w:t>
            </w:r>
            <w:r w:rsidR="00091332" w:rsidRPr="00C12040">
              <w:t>о</w:t>
            </w:r>
            <w:r w:rsidR="00091332" w:rsidRPr="00C12040">
              <w:t>селения.</w:t>
            </w:r>
          </w:p>
          <w:p w:rsidR="00091332" w:rsidRPr="00C12040" w:rsidRDefault="009A41BD" w:rsidP="00091332">
            <w:r w:rsidRPr="00C12040">
              <w:t>2. Р</w:t>
            </w:r>
            <w:r w:rsidR="00091332" w:rsidRPr="00C12040">
              <w:t>азвитие и поддержание  инициатив жит</w:t>
            </w:r>
            <w:r w:rsidR="00091332" w:rsidRPr="00C12040">
              <w:t>е</w:t>
            </w:r>
            <w:r w:rsidR="00091332" w:rsidRPr="00C12040">
              <w:t>лей населенных пунктов по благоустройству и санитарной очистке придомовых террит</w:t>
            </w:r>
            <w:r w:rsidR="00091332" w:rsidRPr="00C12040">
              <w:t>о</w:t>
            </w:r>
            <w:r w:rsidR="00091332" w:rsidRPr="00C12040">
              <w:t>рий.</w:t>
            </w:r>
          </w:p>
          <w:p w:rsidR="00091332" w:rsidRPr="00C12040" w:rsidRDefault="009A41BD" w:rsidP="00091332">
            <w:r w:rsidRPr="00C12040">
              <w:t>3</w:t>
            </w:r>
            <w:r w:rsidR="00091332" w:rsidRPr="00C12040">
              <w:t>. Привлечение к активному участи в реш</w:t>
            </w:r>
            <w:r w:rsidR="00091332" w:rsidRPr="00C12040">
              <w:t>е</w:t>
            </w:r>
            <w:r w:rsidR="00091332" w:rsidRPr="00C12040">
              <w:t>нии вопросов благоустройства и поддержания санитарного порядка на территориях общего пользования</w:t>
            </w:r>
            <w:proofErr w:type="gramStart"/>
            <w:r w:rsidR="00091332" w:rsidRPr="00C12040">
              <w:t xml:space="preserve"> ,</w:t>
            </w:r>
            <w:proofErr w:type="gramEnd"/>
            <w:r w:rsidR="00091332" w:rsidRPr="00C12040">
              <w:t xml:space="preserve"> прилегающих территориях и закрепленных участков трудовые коллективы учреждений, организаций и предприятий всех форм собственности, индивидуальных пре</w:t>
            </w:r>
            <w:r w:rsidR="00091332" w:rsidRPr="00C12040">
              <w:t>д</w:t>
            </w:r>
            <w:r w:rsidR="00091332" w:rsidRPr="00C12040">
              <w:t>принимателей.</w:t>
            </w:r>
          </w:p>
          <w:p w:rsidR="00091332" w:rsidRPr="00C12040" w:rsidRDefault="009A41BD" w:rsidP="00091332">
            <w:pPr>
              <w:widowControl/>
              <w:autoSpaceDE w:val="0"/>
              <w:autoSpaceDN w:val="0"/>
              <w:adjustRightInd w:val="0"/>
            </w:pPr>
            <w:r w:rsidRPr="00C12040">
              <w:t>4</w:t>
            </w:r>
            <w:r w:rsidR="00091332" w:rsidRPr="00C12040">
              <w:t>. Активизация работы населения по благ</w:t>
            </w:r>
            <w:r w:rsidR="00091332" w:rsidRPr="00C12040">
              <w:t>о</w:t>
            </w:r>
            <w:r w:rsidR="00091332" w:rsidRPr="00C12040">
              <w:t>устройству и наведению  санитарного поря</w:t>
            </w:r>
            <w:r w:rsidR="00091332" w:rsidRPr="00C12040">
              <w:t>д</w:t>
            </w:r>
            <w:r w:rsidR="00091332" w:rsidRPr="00C12040">
              <w:t xml:space="preserve">ка на придомовых и уличных  территориях. </w:t>
            </w:r>
          </w:p>
          <w:p w:rsidR="009A41BD" w:rsidRPr="00C12040" w:rsidRDefault="009A41BD" w:rsidP="009A41BD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показатели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благоустроенных мест захоронения к общему числу мест захоронения;</w:t>
            </w:r>
          </w:p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отремонтированных памятников, м</w:t>
            </w:r>
            <w:r w:rsidRPr="00C12040">
              <w:rPr>
                <w:rFonts w:eastAsia="Calibri"/>
                <w:lang w:eastAsia="en-US"/>
              </w:rPr>
              <w:t>а</w:t>
            </w:r>
            <w:r w:rsidRPr="00C12040">
              <w:rPr>
                <w:rFonts w:eastAsia="Calibri"/>
                <w:lang w:eastAsia="en-US"/>
              </w:rPr>
              <w:t>лых архитектурных форм к общему числу памятников и малых архитектурных форм</w:t>
            </w:r>
            <w:r w:rsidR="00954A05" w:rsidRPr="00C12040">
              <w:rPr>
                <w:rFonts w:eastAsia="Calibri"/>
                <w:lang w:eastAsia="en-US"/>
              </w:rPr>
              <w:t>;</w:t>
            </w:r>
          </w:p>
          <w:p w:rsidR="00954A05" w:rsidRPr="00C12040" w:rsidRDefault="00954A05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</w:t>
            </w:r>
            <w:r w:rsidR="00484B39" w:rsidRPr="00C12040">
              <w:rPr>
                <w:rFonts w:eastAsia="Calibri"/>
                <w:lang w:eastAsia="en-US"/>
              </w:rPr>
              <w:t xml:space="preserve"> доля </w:t>
            </w:r>
            <w:r w:rsidR="003343F7" w:rsidRPr="00C12040">
              <w:rPr>
                <w:rFonts w:eastAsia="Calibri"/>
                <w:lang w:eastAsia="en-US"/>
              </w:rPr>
              <w:t>удаленных аварийных и сухих деревьев к общему количеству аварийных деревьев;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 количество установленных новых детских площадок;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доля </w:t>
            </w:r>
            <w:r w:rsidR="00D64A11" w:rsidRPr="00C12040">
              <w:rPr>
                <w:rFonts w:eastAsia="Calibri"/>
                <w:lang w:eastAsia="en-US"/>
              </w:rPr>
              <w:t>отловленных бродячих животных к общему числу бродячих живот</w:t>
            </w:r>
            <w:r w:rsidR="00232C8D">
              <w:rPr>
                <w:rFonts w:eastAsia="Calibri"/>
                <w:lang w:eastAsia="en-US"/>
              </w:rPr>
              <w:t>н</w:t>
            </w:r>
            <w:r w:rsidR="00D64A11" w:rsidRPr="00C12040">
              <w:rPr>
                <w:rFonts w:eastAsia="Calibri"/>
                <w:lang w:eastAsia="en-US"/>
              </w:rPr>
              <w:t>ых;</w:t>
            </w:r>
          </w:p>
          <w:p w:rsidR="00D14D14" w:rsidRPr="00C12040" w:rsidRDefault="00D14D14" w:rsidP="00D14D14">
            <w:pPr>
              <w:pStyle w:val="ConsPlusCell"/>
            </w:pPr>
            <w:r w:rsidRPr="00C12040">
              <w:t xml:space="preserve">-  доля фактически освещенных улиц в общей протяженности   улиц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D14D14" w:rsidRPr="00C12040" w:rsidRDefault="00D14D14" w:rsidP="00091332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- срок реализации - 2014-2020 годы. Этапы реализации   подпрограммы не выделяются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CC0CC9">
        <w:trPr>
          <w:trHeight w:val="8097"/>
        </w:trPr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965CED">
              <w:rPr>
                <w:b/>
              </w:rPr>
              <w:t xml:space="preserve">- </w:t>
            </w:r>
            <w:r w:rsidR="00232C8D" w:rsidRPr="00965CED">
              <w:rPr>
                <w:b/>
              </w:rPr>
              <w:t>1</w:t>
            </w:r>
            <w:r w:rsidR="00CC0CC9">
              <w:rPr>
                <w:b/>
              </w:rPr>
              <w:t>7</w:t>
            </w:r>
            <w:r w:rsidR="00D84087">
              <w:rPr>
                <w:b/>
              </w:rPr>
              <w:t>9</w:t>
            </w:r>
            <w:r w:rsidR="00CC0CC9">
              <w:rPr>
                <w:b/>
              </w:rPr>
              <w:t>653,2</w:t>
            </w:r>
            <w:r w:rsidRPr="00C12040">
              <w:t xml:space="preserve"> тыс. рублей, в том числе:</w:t>
            </w:r>
          </w:p>
          <w:p w:rsidR="00091332" w:rsidRPr="00C12040" w:rsidRDefault="00232C8D" w:rsidP="001244F3">
            <w:pPr>
              <w:pStyle w:val="ConsPlusCell"/>
            </w:pPr>
            <w:r>
              <w:t xml:space="preserve">  в 201</w:t>
            </w:r>
            <w:r w:rsidR="007419F3">
              <w:t>9</w:t>
            </w:r>
            <w:r>
              <w:t xml:space="preserve"> году –</w:t>
            </w:r>
            <w:r w:rsidR="00CC0CC9">
              <w:t xml:space="preserve"> 14478,3</w:t>
            </w:r>
            <w:r w:rsidR="00091332" w:rsidRPr="00C12040">
              <w:t xml:space="preserve"> тыс. рублей;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2020</w:t>
            </w:r>
            <w:r w:rsidR="00232C8D">
              <w:t xml:space="preserve"> году –</w:t>
            </w:r>
            <w:r w:rsidR="00CC0CC9">
              <w:t xml:space="preserve"> 15015,9</w:t>
            </w:r>
            <w:r w:rsidR="00091332" w:rsidRPr="00C12040">
              <w:t>тыс. рублей;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2021</w:t>
            </w:r>
            <w:r w:rsidR="00232C8D">
              <w:t xml:space="preserve"> году –</w:t>
            </w:r>
            <w:r w:rsidR="00CC0CC9">
              <w:t xml:space="preserve"> 15015,9</w:t>
            </w:r>
            <w:r w:rsidR="00CC0CC9" w:rsidRPr="00C12040">
              <w:t>тыс. рублей;</w:t>
            </w:r>
          </w:p>
          <w:p w:rsidR="00091332" w:rsidRPr="00A51B46" w:rsidRDefault="007419F3" w:rsidP="001244F3">
            <w:pPr>
              <w:pStyle w:val="ConsPlusCell"/>
            </w:pPr>
            <w:r>
              <w:t xml:space="preserve">  в 2022</w:t>
            </w:r>
            <w:r w:rsidR="00091332" w:rsidRPr="00C12040">
              <w:t xml:space="preserve"> году </w:t>
            </w:r>
            <w:r w:rsidR="00954A05" w:rsidRPr="00C12040">
              <w:t>–</w:t>
            </w:r>
            <w:r w:rsidR="00CC0CC9">
              <w:t xml:space="preserve"> 15015,9тыс. рублей</w:t>
            </w:r>
            <w:r w:rsidR="00091332" w:rsidRPr="00A51B46">
              <w:t>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2023</w:t>
            </w:r>
            <w:r w:rsidR="00091332" w:rsidRPr="00A51B46">
              <w:t xml:space="preserve"> году </w:t>
            </w:r>
            <w:r w:rsidR="00954A05" w:rsidRPr="00A51B46">
              <w:t>–</w:t>
            </w:r>
            <w:r w:rsidR="00CC0CC9">
              <w:t xml:space="preserve"> 15015,9</w:t>
            </w:r>
            <w:r w:rsidR="00CC0CC9" w:rsidRPr="00C12040">
              <w:t>тыс. рублей;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2024</w:t>
            </w:r>
            <w:r w:rsidR="00091332" w:rsidRPr="00C12040">
              <w:t xml:space="preserve"> году </w:t>
            </w:r>
            <w:r w:rsidR="00954A05" w:rsidRPr="00C12040">
              <w:t>–</w:t>
            </w:r>
            <w:r w:rsidR="00CC0CC9">
              <w:t xml:space="preserve"> 15015,9</w:t>
            </w:r>
            <w:r w:rsidR="00CC0CC9" w:rsidRPr="00C12040">
              <w:t>тыс. рублей;</w:t>
            </w:r>
          </w:p>
          <w:p w:rsidR="003A117D" w:rsidRDefault="007419F3" w:rsidP="001244F3">
            <w:pPr>
              <w:pStyle w:val="ConsPlusCell"/>
            </w:pPr>
            <w:r>
              <w:t xml:space="preserve">  в 2025</w:t>
            </w:r>
            <w:r w:rsidR="00091332" w:rsidRPr="00C12040">
              <w:t xml:space="preserve"> году </w:t>
            </w:r>
            <w:r w:rsidR="00954A05" w:rsidRPr="00C12040">
              <w:t>–</w:t>
            </w:r>
            <w:r w:rsidR="00CC0CC9">
              <w:t xml:space="preserve"> 15015,9</w:t>
            </w:r>
            <w:r w:rsidR="00CC0CC9" w:rsidRPr="00C12040">
              <w:t>тыс. рублей;</w:t>
            </w:r>
            <w:r w:rsidR="00CC0CC9">
              <w:t xml:space="preserve"> </w:t>
            </w:r>
            <w:r w:rsidR="00091332" w:rsidRPr="00C12040">
              <w:t xml:space="preserve">  </w:t>
            </w:r>
          </w:p>
          <w:p w:rsidR="007419F3" w:rsidRPr="00C12040" w:rsidRDefault="007419F3" w:rsidP="007419F3">
            <w:pPr>
              <w:pStyle w:val="ConsPlusCell"/>
            </w:pPr>
            <w:r>
              <w:t xml:space="preserve">  в 2026 году –</w:t>
            </w:r>
            <w:r w:rsidR="00CC0CC9">
              <w:t xml:space="preserve"> 15015,9</w:t>
            </w:r>
            <w:r w:rsidR="00CC0CC9" w:rsidRPr="00C12040">
              <w:t>тыс. рублей;</w:t>
            </w:r>
          </w:p>
          <w:p w:rsidR="007419F3" w:rsidRPr="00A51B46" w:rsidRDefault="007419F3" w:rsidP="007419F3">
            <w:pPr>
              <w:pStyle w:val="ConsPlusCell"/>
            </w:pPr>
            <w:r>
              <w:t xml:space="preserve">  в 2027</w:t>
            </w:r>
            <w:r w:rsidRPr="00C12040">
              <w:t xml:space="preserve"> году –</w:t>
            </w:r>
            <w:r w:rsidR="00CC0CC9">
              <w:t xml:space="preserve"> 15015,9</w:t>
            </w:r>
            <w:r w:rsidR="00CC0CC9" w:rsidRPr="00C12040">
              <w:t>тыс. рублей;</w:t>
            </w:r>
          </w:p>
          <w:p w:rsidR="007419F3" w:rsidRPr="00C12040" w:rsidRDefault="007419F3" w:rsidP="007419F3">
            <w:pPr>
              <w:pStyle w:val="ConsPlusCell"/>
            </w:pPr>
            <w:r>
              <w:t xml:space="preserve">  в 2028</w:t>
            </w:r>
            <w:r w:rsidRPr="00A51B46">
              <w:t xml:space="preserve"> году –</w:t>
            </w:r>
            <w:r w:rsidR="00CC0CC9">
              <w:t xml:space="preserve"> 15015,9</w:t>
            </w:r>
            <w:r w:rsidR="00CC0CC9" w:rsidRPr="00C12040">
              <w:t>тыс. рублей;</w:t>
            </w:r>
          </w:p>
          <w:p w:rsidR="007419F3" w:rsidRPr="00C12040" w:rsidRDefault="007419F3" w:rsidP="007419F3">
            <w:pPr>
              <w:pStyle w:val="ConsPlusCell"/>
            </w:pPr>
            <w:r>
              <w:t xml:space="preserve">  в 2029</w:t>
            </w:r>
            <w:r w:rsidRPr="00C12040">
              <w:t xml:space="preserve"> году –</w:t>
            </w:r>
            <w:r w:rsidR="00CC0CC9">
              <w:t xml:space="preserve"> 15015,9</w:t>
            </w:r>
            <w:r w:rsidR="00CC0CC9" w:rsidRPr="00C12040">
              <w:t>тыс. рублей;</w:t>
            </w:r>
          </w:p>
          <w:p w:rsidR="007419F3" w:rsidRDefault="007419F3" w:rsidP="007419F3">
            <w:pPr>
              <w:pStyle w:val="ConsPlusCell"/>
            </w:pPr>
            <w:r>
              <w:t xml:space="preserve">  в 2030</w:t>
            </w:r>
            <w:r w:rsidRPr="00C12040">
              <w:t xml:space="preserve"> году –</w:t>
            </w:r>
            <w:r w:rsidR="00CC0CC9">
              <w:t xml:space="preserve"> 15015,9</w:t>
            </w:r>
            <w:r w:rsidR="00CC0CC9" w:rsidRPr="00C12040">
              <w:t>тыс. рублей;</w:t>
            </w:r>
          </w:p>
          <w:p w:rsidR="003A117D" w:rsidRPr="00C12040" w:rsidRDefault="003A117D" w:rsidP="001244F3">
            <w:pPr>
              <w:pStyle w:val="ConsPlusCell"/>
            </w:pPr>
            <w:r w:rsidRPr="00C12040">
              <w:t>за счет средств областного бюджета</w:t>
            </w:r>
          </w:p>
          <w:p w:rsidR="003A117D" w:rsidRPr="00C12040" w:rsidRDefault="003A117D" w:rsidP="001244F3">
            <w:pPr>
              <w:pStyle w:val="ConsPlusCell"/>
              <w:rPr>
                <w:b/>
              </w:rPr>
            </w:pPr>
            <w:r w:rsidRPr="00C12040">
              <w:rPr>
                <w:b/>
              </w:rPr>
              <w:t xml:space="preserve">- </w:t>
            </w:r>
            <w:r w:rsidR="00CC0CC9">
              <w:rPr>
                <w:b/>
              </w:rPr>
              <w:t xml:space="preserve">0 </w:t>
            </w:r>
            <w:r w:rsidRPr="00C12040">
              <w:t>рублей</w:t>
            </w:r>
            <w:r w:rsidRPr="00C12040">
              <w:rPr>
                <w:b/>
              </w:rPr>
              <w:t xml:space="preserve">, 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за счет средств местных бюджетов </w:t>
            </w:r>
          </w:p>
          <w:p w:rsidR="00954A05" w:rsidRPr="00C12040" w:rsidRDefault="00954A05" w:rsidP="00954A05">
            <w:pPr>
              <w:pStyle w:val="ConsPlusCell"/>
            </w:pPr>
            <w:r w:rsidRPr="00C12040">
              <w:rPr>
                <w:b/>
              </w:rPr>
              <w:t xml:space="preserve">- </w:t>
            </w:r>
            <w:r w:rsidR="00CC0CC9">
              <w:rPr>
                <w:b/>
              </w:rPr>
              <w:t>179653,2</w:t>
            </w:r>
            <w:r w:rsidRPr="00C12040">
              <w:t xml:space="preserve"> тыс. рублей, в том числе:</w:t>
            </w:r>
          </w:p>
          <w:p w:rsidR="00CC0CC9" w:rsidRPr="00C12040" w:rsidRDefault="000A363B" w:rsidP="00CC0CC9">
            <w:pPr>
              <w:pStyle w:val="ConsPlusCell"/>
            </w:pPr>
            <w:r>
              <w:t xml:space="preserve">  </w:t>
            </w:r>
            <w:r w:rsidR="00CC0CC9">
              <w:t>в 2019 году – 14478,3</w:t>
            </w:r>
            <w:r w:rsidR="00CC0CC9" w:rsidRPr="00C12040">
              <w:t xml:space="preserve"> тыс. рублей;</w:t>
            </w:r>
          </w:p>
          <w:p w:rsidR="00CC0CC9" w:rsidRPr="00C12040" w:rsidRDefault="00CC0CC9" w:rsidP="00CC0CC9">
            <w:pPr>
              <w:pStyle w:val="ConsPlusCell"/>
            </w:pPr>
            <w:r>
              <w:t xml:space="preserve">  в 2020 году – 15015,9</w:t>
            </w:r>
            <w:r w:rsidRPr="00C12040">
              <w:t>тыс. рублей;</w:t>
            </w:r>
          </w:p>
          <w:p w:rsidR="00CC0CC9" w:rsidRPr="00C12040" w:rsidRDefault="00CC0CC9" w:rsidP="00CC0CC9">
            <w:pPr>
              <w:pStyle w:val="ConsPlusCell"/>
            </w:pPr>
            <w:r>
              <w:t xml:space="preserve">  в 2021 году – 15015,9</w:t>
            </w:r>
            <w:r w:rsidRPr="00C12040">
              <w:t>тыс. рублей;</w:t>
            </w:r>
          </w:p>
          <w:p w:rsidR="00CC0CC9" w:rsidRPr="00A51B46" w:rsidRDefault="00CC0CC9" w:rsidP="00CC0CC9">
            <w:pPr>
              <w:pStyle w:val="ConsPlusCell"/>
            </w:pPr>
            <w:r>
              <w:t xml:space="preserve">  в 2022</w:t>
            </w:r>
            <w:r w:rsidRPr="00C12040">
              <w:t xml:space="preserve"> году –</w:t>
            </w:r>
            <w:r>
              <w:t xml:space="preserve"> 15015,9тыс. рублей</w:t>
            </w:r>
            <w:r w:rsidRPr="00A51B46">
              <w:t>;</w:t>
            </w:r>
          </w:p>
          <w:p w:rsidR="00CC0CC9" w:rsidRPr="00C12040" w:rsidRDefault="00CC0CC9" w:rsidP="00CC0CC9">
            <w:pPr>
              <w:pStyle w:val="ConsPlusCell"/>
            </w:pPr>
            <w:r>
              <w:t xml:space="preserve">  в 2023</w:t>
            </w:r>
            <w:r w:rsidRPr="00A51B46">
              <w:t xml:space="preserve"> году –</w:t>
            </w:r>
            <w:r>
              <w:t xml:space="preserve"> 15015,9</w:t>
            </w:r>
            <w:r w:rsidRPr="00C12040">
              <w:t>тыс. рублей;</w:t>
            </w:r>
          </w:p>
          <w:p w:rsidR="00CC0CC9" w:rsidRPr="00C12040" w:rsidRDefault="00CC0CC9" w:rsidP="00CC0CC9">
            <w:pPr>
              <w:pStyle w:val="ConsPlusCell"/>
            </w:pPr>
            <w:r>
              <w:t xml:space="preserve">  в 2024</w:t>
            </w:r>
            <w:r w:rsidRPr="00C12040">
              <w:t xml:space="preserve"> году –</w:t>
            </w:r>
            <w:r>
              <w:t xml:space="preserve"> 15015,9</w:t>
            </w:r>
            <w:r w:rsidRPr="00C12040">
              <w:t>тыс. рублей;</w:t>
            </w:r>
          </w:p>
          <w:p w:rsidR="00CC0CC9" w:rsidRDefault="00CC0CC9" w:rsidP="00CC0CC9">
            <w:pPr>
              <w:pStyle w:val="ConsPlusCell"/>
            </w:pPr>
            <w:r>
              <w:t xml:space="preserve">  в 2025</w:t>
            </w:r>
            <w:r w:rsidRPr="00C12040">
              <w:t xml:space="preserve"> году –</w:t>
            </w:r>
            <w:r>
              <w:t xml:space="preserve"> 15015,9</w:t>
            </w:r>
            <w:r w:rsidRPr="00C12040">
              <w:t>тыс. рублей;</w:t>
            </w:r>
            <w:r>
              <w:t xml:space="preserve"> </w:t>
            </w:r>
            <w:r w:rsidRPr="00C12040">
              <w:t xml:space="preserve">  </w:t>
            </w:r>
          </w:p>
          <w:p w:rsidR="00CC0CC9" w:rsidRPr="00C12040" w:rsidRDefault="00CC0CC9" w:rsidP="00CC0CC9">
            <w:pPr>
              <w:pStyle w:val="ConsPlusCell"/>
            </w:pPr>
            <w:r>
              <w:t xml:space="preserve">  в 2026 году – 15015,9</w:t>
            </w:r>
            <w:r w:rsidRPr="00C12040">
              <w:t>тыс. рублей;</w:t>
            </w:r>
          </w:p>
          <w:p w:rsidR="00CC0CC9" w:rsidRPr="00A51B46" w:rsidRDefault="00CC0CC9" w:rsidP="00CC0CC9">
            <w:pPr>
              <w:pStyle w:val="ConsPlusCell"/>
            </w:pPr>
            <w:r>
              <w:t xml:space="preserve">  в 2027</w:t>
            </w:r>
            <w:r w:rsidRPr="00C12040">
              <w:t xml:space="preserve"> году –</w:t>
            </w:r>
            <w:r>
              <w:t xml:space="preserve"> 15015,9</w:t>
            </w:r>
            <w:r w:rsidRPr="00C12040">
              <w:t>тыс. рублей;</w:t>
            </w:r>
          </w:p>
          <w:p w:rsidR="00CC0CC9" w:rsidRPr="00C12040" w:rsidRDefault="00CC0CC9" w:rsidP="00CC0CC9">
            <w:pPr>
              <w:pStyle w:val="ConsPlusCell"/>
            </w:pPr>
            <w:r>
              <w:t xml:space="preserve">  в 2028</w:t>
            </w:r>
            <w:r w:rsidRPr="00A51B46">
              <w:t xml:space="preserve"> году –</w:t>
            </w:r>
            <w:r>
              <w:t xml:space="preserve"> 15015,9</w:t>
            </w:r>
            <w:r w:rsidRPr="00C12040">
              <w:t>тыс. рублей;</w:t>
            </w:r>
          </w:p>
          <w:p w:rsidR="00CC0CC9" w:rsidRPr="00C12040" w:rsidRDefault="00CC0CC9" w:rsidP="00CC0CC9">
            <w:pPr>
              <w:pStyle w:val="ConsPlusCell"/>
            </w:pPr>
            <w:r>
              <w:t xml:space="preserve">  в 2029</w:t>
            </w:r>
            <w:r w:rsidRPr="00C12040">
              <w:t xml:space="preserve"> году –</w:t>
            </w:r>
            <w:r>
              <w:t xml:space="preserve"> 15015,9</w:t>
            </w:r>
            <w:r w:rsidRPr="00C12040">
              <w:t>тыс. рублей;</w:t>
            </w:r>
          </w:p>
          <w:p w:rsidR="00091332" w:rsidRPr="00C12040" w:rsidRDefault="00CC0CC9" w:rsidP="00CC0CC9">
            <w:pPr>
              <w:pStyle w:val="ConsPlusCell"/>
            </w:pPr>
            <w:r>
              <w:t xml:space="preserve">  в 2030</w:t>
            </w:r>
            <w:r w:rsidRPr="00C12040">
              <w:t xml:space="preserve"> году –</w:t>
            </w:r>
            <w:r>
              <w:t xml:space="preserve"> 15015,9</w:t>
            </w:r>
            <w:r w:rsidRPr="00C12040">
              <w:t>тыс. рублей;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Ожидаемые результаты реализации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267BAA" w:rsidRPr="00C12040" w:rsidRDefault="00267BAA" w:rsidP="00267BAA">
            <w:pPr>
              <w:ind w:left="72"/>
            </w:pPr>
            <w:r w:rsidRPr="00C12040">
              <w:t>Повышение уровня благоустройства терр</w:t>
            </w:r>
            <w:r w:rsidRPr="00C12040">
              <w:t>и</w:t>
            </w:r>
            <w:r w:rsidRPr="00C12040">
              <w:t xml:space="preserve">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</w:t>
            </w:r>
            <w:r w:rsidRPr="00C12040">
              <w:t>о</w:t>
            </w:r>
            <w:r w:rsidRPr="00C12040">
              <w:t xml:space="preserve">селения: </w:t>
            </w:r>
          </w:p>
          <w:p w:rsidR="00267BAA" w:rsidRPr="00C12040" w:rsidRDefault="00267BAA" w:rsidP="00267BAA">
            <w:pPr>
              <w:ind w:left="72"/>
            </w:pPr>
            <w:r w:rsidRPr="00C12040">
              <w:t xml:space="preserve">- повышение комфортности улиц, парков и других мест для  отдыха; 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-развитие положительных тенденций в с</w:t>
            </w:r>
            <w:r w:rsidRPr="00C12040">
              <w:t>о</w:t>
            </w:r>
            <w:r w:rsidRPr="00C12040">
              <w:t>здании благоприятной среды жизнедеятел</w:t>
            </w:r>
            <w:r w:rsidRPr="00C12040">
              <w:t>ь</w:t>
            </w:r>
            <w:r w:rsidRPr="00C12040">
              <w:t>ности;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-повышение степени удовлетворенности населения уровнем благоустройства;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-улучшение внешнего облика, санитарного и экологического состояния населенных пун</w:t>
            </w:r>
            <w:r w:rsidRPr="00C12040">
              <w:t>к</w:t>
            </w:r>
            <w:r w:rsidRPr="00C12040">
              <w:t>тов;</w:t>
            </w:r>
          </w:p>
          <w:p w:rsidR="00267BAA" w:rsidRPr="00C12040" w:rsidRDefault="00267BAA" w:rsidP="00267BAA">
            <w:pPr>
              <w:autoSpaceDE w:val="0"/>
              <w:autoSpaceDN w:val="0"/>
              <w:jc w:val="both"/>
            </w:pPr>
            <w:r w:rsidRPr="00C12040">
              <w:t xml:space="preserve">-привлечение жителей, в </w:t>
            </w:r>
            <w:proofErr w:type="spellStart"/>
            <w:r w:rsidRPr="00C12040">
              <w:t>т.ч</w:t>
            </w:r>
            <w:proofErr w:type="gramStart"/>
            <w:r w:rsidRPr="00C12040">
              <w:t>.м</w:t>
            </w:r>
            <w:proofErr w:type="gramEnd"/>
            <w:r w:rsidRPr="00C12040">
              <w:t>олодого</w:t>
            </w:r>
            <w:proofErr w:type="spellEnd"/>
            <w:r w:rsidRPr="00C12040">
              <w:t xml:space="preserve"> пок</w:t>
            </w:r>
            <w:r w:rsidRPr="00C12040">
              <w:t>о</w:t>
            </w:r>
            <w:r w:rsidRPr="00C12040">
              <w:t>ления, к участию по благоустрой</w:t>
            </w:r>
            <w:r w:rsidR="00416398" w:rsidRPr="00C12040">
              <w:t>ству нас</w:t>
            </w:r>
            <w:r w:rsidR="00416398" w:rsidRPr="00C12040">
              <w:t>е</w:t>
            </w:r>
            <w:r w:rsidR="00416398" w:rsidRPr="00C12040">
              <w:t>ленных пунктов;</w:t>
            </w:r>
          </w:p>
          <w:p w:rsidR="00416398" w:rsidRPr="00C12040" w:rsidRDefault="00416398" w:rsidP="00267BAA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C12040">
              <w:t xml:space="preserve">повышение протяженности освещенных улиц населенных пунктов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</w:p>
          <w:p w:rsidR="00091332" w:rsidRPr="00C12040" w:rsidRDefault="00091332" w:rsidP="001244F3">
            <w:pPr>
              <w:pStyle w:val="ConsPlusCell"/>
            </w:pPr>
          </w:p>
        </w:tc>
      </w:tr>
    </w:tbl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10.1. Характеристика сферы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F69C8" w:rsidRPr="00C12040" w:rsidRDefault="007F69C8" w:rsidP="007F69C8">
      <w:pPr>
        <w:pStyle w:val="a5"/>
        <w:ind w:left="142" w:hanging="720"/>
        <w:jc w:val="both"/>
        <w:rPr>
          <w:color w:val="000000"/>
        </w:rPr>
      </w:pPr>
    </w:p>
    <w:p w:rsidR="007F69C8" w:rsidRPr="00C12040" w:rsidRDefault="00CC7D8C" w:rsidP="007F69C8">
      <w:pPr>
        <w:pStyle w:val="a5"/>
        <w:ind w:left="142" w:hanging="720"/>
        <w:jc w:val="both"/>
        <w:rPr>
          <w:color w:val="000000"/>
        </w:rPr>
      </w:pPr>
      <w:r>
        <w:rPr>
          <w:color w:val="000000"/>
        </w:rPr>
        <w:t xml:space="preserve">             </w:t>
      </w:r>
      <w:proofErr w:type="gramStart"/>
      <w:r w:rsidR="002430E5" w:rsidRPr="00C12040">
        <w:rPr>
          <w:color w:val="000000"/>
        </w:rPr>
        <w:t xml:space="preserve">Право граждан на благоприятную среду жизнедеятельности закреплено в основном Законе государства – Конституции 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городского населения.       </w:t>
      </w:r>
      <w:proofErr w:type="gramEnd"/>
    </w:p>
    <w:p w:rsidR="00345DD9" w:rsidRDefault="00CC7D8C" w:rsidP="007F69C8">
      <w:pPr>
        <w:pStyle w:val="a5"/>
        <w:ind w:left="142" w:hanging="720"/>
        <w:jc w:val="both"/>
        <w:rPr>
          <w:bCs/>
        </w:rPr>
      </w:pPr>
      <w:r>
        <w:rPr>
          <w:bCs/>
        </w:rPr>
        <w:t xml:space="preserve">            </w:t>
      </w:r>
      <w:r w:rsidR="002430E5" w:rsidRPr="00C12040">
        <w:rPr>
          <w:bCs/>
        </w:rPr>
        <w:t>Программа разработана на основании</w:t>
      </w:r>
      <w:r w:rsidR="00345DD9">
        <w:rPr>
          <w:bCs/>
        </w:rPr>
        <w:t>:</w:t>
      </w:r>
    </w:p>
    <w:p w:rsidR="007F69C8" w:rsidRDefault="00345DD9" w:rsidP="007F69C8">
      <w:pPr>
        <w:pStyle w:val="a5"/>
        <w:ind w:left="142" w:hanging="720"/>
        <w:jc w:val="both"/>
        <w:rPr>
          <w:bCs/>
        </w:rPr>
      </w:pPr>
      <w:r>
        <w:rPr>
          <w:bCs/>
        </w:rPr>
        <w:t xml:space="preserve">           -</w:t>
      </w:r>
      <w:r w:rsidR="002430E5" w:rsidRPr="00C12040">
        <w:rPr>
          <w:bCs/>
        </w:rPr>
        <w:t xml:space="preserve"> Федерального закона от  06 октября 2003 года № 131 «Об общих принципах организации местного самоуп</w:t>
      </w:r>
      <w:r w:rsidR="007F69C8" w:rsidRPr="00C12040">
        <w:rPr>
          <w:bCs/>
        </w:rPr>
        <w:t>равления в Российской Федерации</w:t>
      </w:r>
      <w:r w:rsidR="00CC7D8C">
        <w:rPr>
          <w:bCs/>
        </w:rPr>
        <w:t>;</w:t>
      </w:r>
    </w:p>
    <w:p w:rsidR="007F69C8" w:rsidRPr="00C12040" w:rsidRDefault="007F69C8" w:rsidP="007F69C8">
      <w:pPr>
        <w:pStyle w:val="a5"/>
        <w:ind w:left="142" w:hanging="720"/>
        <w:jc w:val="both"/>
        <w:rPr>
          <w:bCs/>
        </w:rPr>
      </w:pPr>
      <w:r w:rsidRPr="00C12040">
        <w:rPr>
          <w:bCs/>
        </w:rPr>
        <w:t xml:space="preserve">          -</w:t>
      </w:r>
      <w:r w:rsidRPr="00C12040">
        <w:t xml:space="preserve"> Федеральным законом  от 12.01.1996 № 8-ФЗ «О погребении и похоронном деле» (в редакции от 17.10.2006);</w:t>
      </w:r>
      <w:r w:rsidR="00CC7D8C">
        <w:t xml:space="preserve"> </w:t>
      </w:r>
    </w:p>
    <w:p w:rsidR="00345DD9" w:rsidRDefault="00345DD9" w:rsidP="00345DD9">
      <w:pPr>
        <w:autoSpaceDE w:val="0"/>
        <w:autoSpaceDN w:val="0"/>
        <w:jc w:val="both"/>
      </w:pPr>
      <w:r>
        <w:t>-</w:t>
      </w:r>
      <w:r w:rsidR="002430E5" w:rsidRPr="00C12040">
        <w:rPr>
          <w:bCs/>
        </w:rPr>
        <w:t xml:space="preserve"> </w:t>
      </w:r>
      <w:r w:rsidRPr="00C12040">
        <w:t xml:space="preserve">«Правилами по благоустройству и санитарному содержанию территории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поселения», утвержденными решением Собрания депутатов от </w:t>
      </w:r>
      <w:r w:rsidR="002F1C79">
        <w:t>31</w:t>
      </w:r>
      <w:r w:rsidRPr="00C12040">
        <w:t>.</w:t>
      </w:r>
      <w:r w:rsidR="002F1C79">
        <w:t>1</w:t>
      </w:r>
      <w:r w:rsidRPr="00C12040">
        <w:t>0.201</w:t>
      </w:r>
      <w:r w:rsidR="002F1C79">
        <w:t>7</w:t>
      </w:r>
      <w:r w:rsidRPr="00C12040">
        <w:t xml:space="preserve"> года №</w:t>
      </w:r>
      <w:r w:rsidR="002F1C79">
        <w:t>64</w:t>
      </w:r>
      <w:r>
        <w:t>;</w:t>
      </w:r>
    </w:p>
    <w:p w:rsidR="002430E5" w:rsidRPr="00C12040" w:rsidRDefault="002430E5" w:rsidP="00D0096B">
      <w:pPr>
        <w:autoSpaceDE w:val="0"/>
        <w:autoSpaceDN w:val="0"/>
        <w:jc w:val="both"/>
        <w:rPr>
          <w:b/>
          <w:bCs/>
        </w:rPr>
      </w:pPr>
      <w:r w:rsidRPr="00C12040">
        <w:rPr>
          <w:bCs/>
        </w:rPr>
        <w:t xml:space="preserve">и  конкретизирует целевые критерии развития благоустройства </w:t>
      </w:r>
      <w:proofErr w:type="gramStart"/>
      <w:r w:rsidRPr="00C12040">
        <w:rPr>
          <w:bCs/>
        </w:rPr>
        <w:t>Матвеево-Курганского</w:t>
      </w:r>
      <w:proofErr w:type="gramEnd"/>
      <w:r w:rsidRPr="00C12040">
        <w:rPr>
          <w:bCs/>
        </w:rPr>
        <w:t xml:space="preserve"> сельского п</w:t>
      </w:r>
      <w:r w:rsidRPr="00C12040">
        <w:rPr>
          <w:bCs/>
        </w:rPr>
        <w:t>о</w:t>
      </w:r>
      <w:r w:rsidRPr="00C12040">
        <w:rPr>
          <w:bCs/>
        </w:rPr>
        <w:t>селения на 201</w:t>
      </w:r>
      <w:r w:rsidR="002F1C79">
        <w:rPr>
          <w:bCs/>
        </w:rPr>
        <w:t>9</w:t>
      </w:r>
      <w:r w:rsidRPr="00C12040">
        <w:rPr>
          <w:bCs/>
        </w:rPr>
        <w:t xml:space="preserve"> – 20</w:t>
      </w:r>
      <w:r w:rsidR="002F1C79">
        <w:rPr>
          <w:bCs/>
        </w:rPr>
        <w:t>3</w:t>
      </w:r>
      <w:r w:rsidRPr="00C12040">
        <w:rPr>
          <w:bCs/>
        </w:rPr>
        <w:t>0 годы.</w:t>
      </w:r>
    </w:p>
    <w:p w:rsidR="002430E5" w:rsidRPr="00C12040" w:rsidRDefault="002430E5" w:rsidP="002430E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 xml:space="preserve">      В настоящее время большие нарекания вызывают благоустройство и санитарное содержание дв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 xml:space="preserve">ровых территорий. </w:t>
      </w:r>
    </w:p>
    <w:p w:rsidR="002430E5" w:rsidRPr="00C12040" w:rsidRDefault="002430E5" w:rsidP="00D009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Работы по благоустройству населенных пунктов поселения не приобрели пока комплексного, пост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д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ленно внедряется практика благоустройства территорий на основе договорных отношений с орган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и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зациями различных форм собственности и гражданами.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Недостаточно занимаются благоустройством и содержанием закрепленных территорий орган</w:t>
      </w:r>
      <w:r w:rsidRPr="00C12040">
        <w:t>и</w:t>
      </w:r>
      <w:r w:rsidRPr="00C12040">
        <w:t xml:space="preserve">зации, расположенные на территориях населенных пунктов поселения. 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Для решения проблем по благоустройству населенных пунктов поселения необходимо испол</w:t>
      </w:r>
      <w:r w:rsidRPr="00C12040">
        <w:t>ь</w:t>
      </w:r>
      <w:r w:rsidRPr="00C12040">
        <w:t>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</w:t>
      </w:r>
      <w:r w:rsidRPr="00C12040">
        <w:t>н</w:t>
      </w:r>
      <w:r w:rsidRPr="00C12040">
        <w:t>совых и организационных ресурсов, должна осуществляться в соответствии с настоящей Програ</w:t>
      </w:r>
      <w:r w:rsidRPr="00C12040">
        <w:t>м</w:t>
      </w:r>
      <w:r w:rsidRPr="00C12040">
        <w:t>мой.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Повышение уровня качества проживания граждан является необходимым условием для ст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 xml:space="preserve">билизации и подъема экономики поселения. </w:t>
      </w:r>
    </w:p>
    <w:p w:rsidR="002430E5" w:rsidRPr="00C12040" w:rsidRDefault="002430E5" w:rsidP="002430E5">
      <w:pPr>
        <w:ind w:firstLine="720"/>
        <w:jc w:val="both"/>
      </w:pPr>
      <w:r w:rsidRPr="00C12040">
        <w:t>Повышение уровня благоустройства территории стимулирует позитивные тенденции в соц</w:t>
      </w:r>
      <w:r w:rsidRPr="00C12040">
        <w:t>и</w:t>
      </w:r>
      <w:r w:rsidRPr="00C12040">
        <w:t>ально-экономическом развитии муниципального образования и, как следствие, повышение качества жизни населения.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Имеющиеся объекты благоустройства, расположенные на территории поселения, не обесп</w:t>
      </w:r>
      <w:r w:rsidRPr="00C12040">
        <w:t>е</w:t>
      </w:r>
      <w:r w:rsidRPr="00C12040">
        <w:t>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Pr="00C1204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Pr="00C1204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существ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ющих объектов благоустройства, недостаточно эффективны, так как решение проблемы требует комплексного подхода.</w:t>
      </w:r>
    </w:p>
    <w:p w:rsidR="002430E5" w:rsidRPr="00C12040" w:rsidRDefault="002430E5" w:rsidP="002430E5">
      <w:pPr>
        <w:ind w:firstLine="720"/>
        <w:jc w:val="both"/>
      </w:pPr>
      <w:r w:rsidRPr="00C12040">
        <w:t xml:space="preserve">Помимо указанных общих проблем, имеются также специфические, влияющие на уровень </w:t>
      </w:r>
      <w:r w:rsidRPr="00C12040">
        <w:lastRenderedPageBreak/>
        <w:t>благоустройства территории поселка:</w:t>
      </w:r>
    </w:p>
    <w:p w:rsidR="002430E5" w:rsidRPr="00C12040" w:rsidRDefault="002430E5" w:rsidP="002430E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</w:t>
      </w:r>
      <w:r w:rsidRPr="00C12040">
        <w:t>т</w:t>
      </w:r>
      <w:r w:rsidRPr="00C12040">
        <w:t>ной инфраструктуры;</w:t>
      </w:r>
    </w:p>
    <w:p w:rsidR="002430E5" w:rsidRPr="00C12040" w:rsidRDefault="002430E5" w:rsidP="002430E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2430E5" w:rsidRPr="00C12040" w:rsidRDefault="002430E5" w:rsidP="002430E5">
      <w:pPr>
        <w:ind w:firstLine="720"/>
        <w:jc w:val="both"/>
      </w:pPr>
      <w:r w:rsidRPr="00C1204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430E5" w:rsidRPr="00C12040" w:rsidRDefault="002430E5" w:rsidP="002430E5">
      <w:pPr>
        <w:ind w:firstLine="720"/>
        <w:jc w:val="both"/>
      </w:pPr>
      <w:r w:rsidRPr="00C1204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2430E5" w:rsidRPr="00C12040" w:rsidRDefault="002430E5" w:rsidP="002430E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</w:t>
      </w:r>
      <w:r w:rsidRPr="00C12040">
        <w:t>з</w:t>
      </w:r>
      <w:r w:rsidRPr="00C12040">
        <w:t>вития населенных пунктов поселения.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ответственный исполнитель и участники муниципальной программы, уменьшая вероятность их возникновения, сл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дует отнести следующие: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1"/>
      <w:r w:rsidRPr="00C12040">
        <w:rPr>
          <w:rFonts w:ascii="Times New Roman" w:hAnsi="Times New Roman" w:cs="Times New Roman"/>
          <w:sz w:val="24"/>
          <w:szCs w:val="24"/>
        </w:rPr>
        <w:t>1. Организационные риски.</w:t>
      </w:r>
    </w:p>
    <w:bookmarkEnd w:id="2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ошибками управления реализацией муниципальной программы. Непринятие мер по урегулированию организационных рисков может повлечь нецелевое и (или) неэффективное испол</w:t>
      </w:r>
      <w:r w:rsidRPr="00C12040">
        <w:rPr>
          <w:rFonts w:ascii="Times New Roman" w:hAnsi="Times New Roman" w:cs="Times New Roman"/>
          <w:sz w:val="24"/>
          <w:szCs w:val="24"/>
        </w:rPr>
        <w:t>ь</w:t>
      </w:r>
      <w:r w:rsidRPr="00C12040">
        <w:rPr>
          <w:rFonts w:ascii="Times New Roman" w:hAnsi="Times New Roman" w:cs="Times New Roman"/>
          <w:sz w:val="24"/>
          <w:szCs w:val="24"/>
        </w:rPr>
        <w:t>зование бюджетных средств, невыполнение ряда мероприятий муниципальной  программы или нарушение сроков их выполнения.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организационных рисков являются закрепление персональной отве</w:t>
      </w:r>
      <w:r w:rsidRPr="00C12040">
        <w:rPr>
          <w:rFonts w:ascii="Times New Roman" w:hAnsi="Times New Roman" w:cs="Times New Roman"/>
          <w:sz w:val="24"/>
          <w:szCs w:val="24"/>
        </w:rPr>
        <w:t>т</w:t>
      </w:r>
      <w:r w:rsidRPr="00C12040">
        <w:rPr>
          <w:rFonts w:ascii="Times New Roman" w:hAnsi="Times New Roman" w:cs="Times New Roman"/>
          <w:sz w:val="24"/>
          <w:szCs w:val="24"/>
        </w:rPr>
        <w:t>ственности исполнителей мероприятий муниципальной программы; повышение квалификации и о</w:t>
      </w:r>
      <w:r w:rsidRPr="00C12040">
        <w:rPr>
          <w:rFonts w:ascii="Times New Roman" w:hAnsi="Times New Roman" w:cs="Times New Roman"/>
          <w:sz w:val="24"/>
          <w:szCs w:val="24"/>
        </w:rPr>
        <w:t>т</w:t>
      </w:r>
      <w:r w:rsidRPr="00C12040">
        <w:rPr>
          <w:rFonts w:ascii="Times New Roman" w:hAnsi="Times New Roman" w:cs="Times New Roman"/>
          <w:sz w:val="24"/>
          <w:szCs w:val="24"/>
        </w:rPr>
        <w:t>ветственности персонала ответственного исполнителя для своевременной и эффективной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данного риска.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2"/>
      <w:r w:rsidRPr="00C12040">
        <w:rPr>
          <w:rFonts w:ascii="Times New Roman" w:hAnsi="Times New Roman" w:cs="Times New Roman"/>
          <w:sz w:val="24"/>
          <w:szCs w:val="24"/>
        </w:rPr>
        <w:t>2. Финансовые риски.</w:t>
      </w:r>
    </w:p>
    <w:bookmarkEnd w:id="3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шении рассматриваемых проблем. Данные риски возникают по причине  продолжительности срока реализации муниципальной программы, а также высокой зависимости ее успешной реализации от стабильного финансирования.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финансовых рисков являются обеспечение сбалансированного распр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финансовых средств, пред</w:t>
      </w:r>
      <w:r w:rsidRPr="00C12040">
        <w:rPr>
          <w:rFonts w:ascii="Times New Roman" w:hAnsi="Times New Roman" w:cs="Times New Roman"/>
          <w:sz w:val="24"/>
          <w:szCs w:val="24"/>
        </w:rPr>
        <w:t>у</w:t>
      </w:r>
      <w:r w:rsidRPr="00C12040">
        <w:rPr>
          <w:rFonts w:ascii="Times New Roman" w:hAnsi="Times New Roman" w:cs="Times New Roman"/>
          <w:sz w:val="24"/>
          <w:szCs w:val="24"/>
        </w:rPr>
        <w:t>смотренных на реализацию программных мероприятий, в зависимости от достигнутых результатов.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4"/>
      <w:r w:rsidRPr="00C12040">
        <w:rPr>
          <w:rFonts w:ascii="Times New Roman" w:hAnsi="Times New Roman" w:cs="Times New Roman"/>
          <w:sz w:val="24"/>
          <w:szCs w:val="24"/>
        </w:rPr>
        <w:t>3. Непредвиденные риски.</w:t>
      </w:r>
    </w:p>
    <w:bookmarkEnd w:id="4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кризисными явлениями в экономике Российской Федерации, с природными и те</w:t>
      </w:r>
      <w:r w:rsidRPr="00C12040">
        <w:rPr>
          <w:rFonts w:ascii="Times New Roman" w:hAnsi="Times New Roman" w:cs="Times New Roman"/>
          <w:sz w:val="24"/>
          <w:szCs w:val="24"/>
        </w:rPr>
        <w:t>х</w:t>
      </w:r>
      <w:r w:rsidRPr="00C12040">
        <w:rPr>
          <w:rFonts w:ascii="Times New Roman" w:hAnsi="Times New Roman" w:cs="Times New Roman"/>
          <w:sz w:val="24"/>
          <w:szCs w:val="24"/>
        </w:rPr>
        <w:t>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показателей, в том числе повышению инфляции, а также потребовать концентрации бюджетных средств на преодоление п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>следствий таких катастроф.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4. Информационные риски.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отсутствием или недостаточностью отчетной информации, используемой в ходе 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ализации подпрограммы.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 целью минимизации информационных рисков в ходе реализации подпрограммы будет пр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 xml:space="preserve">водиться работа, направленная </w:t>
      </w:r>
      <w:proofErr w:type="gramStart"/>
      <w:r w:rsidRPr="00C120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2040">
        <w:rPr>
          <w:rFonts w:ascii="Times New Roman" w:hAnsi="Times New Roman" w:cs="Times New Roman"/>
          <w:sz w:val="24"/>
          <w:szCs w:val="24"/>
        </w:rPr>
        <w:t>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совершенствование форм статистического наблюдения в сфере реализации муниципальной программы, в целях повышения их полноты и информационной полезности;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lastRenderedPageBreak/>
        <w:t>мониторинг и оценку исполнения целевых показателей муниципальной 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В целом, способом ограничения рисков будет являться мониторинг эффективности провод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мых мероприятий, ежегодная корректировка целевых показателей в зависимости от достигнутых 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предполагается использовать  финансовые (бюджетные, налоговые) меры государственного регулирования.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2F1C79" w:rsidRDefault="002F1C79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10.2.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fa-IR" w:bidi="fa-IR"/>
        </w:rPr>
      </w:pPr>
      <w:r w:rsidRPr="00C12040">
        <w:rPr>
          <w:rStyle w:val="FontStyle29"/>
          <w:sz w:val="24"/>
          <w:szCs w:val="24"/>
        </w:rPr>
        <w:t xml:space="preserve">Основной целью муниципальной программы является </w:t>
      </w:r>
      <w:r w:rsidRPr="00C12040">
        <w:rPr>
          <w:rFonts w:eastAsia="Andale Sans UI"/>
          <w:kern w:val="1"/>
          <w:lang w:eastAsia="fa-IR" w:bidi="fa-IR"/>
        </w:rPr>
        <w:t>комплексное решение вопросов, связа</w:t>
      </w:r>
      <w:r w:rsidRPr="00C12040">
        <w:rPr>
          <w:rFonts w:eastAsia="Andale Sans UI"/>
          <w:kern w:val="1"/>
          <w:lang w:eastAsia="fa-IR" w:bidi="fa-IR"/>
        </w:rPr>
        <w:t>н</w:t>
      </w:r>
      <w:r w:rsidRPr="00C12040">
        <w:rPr>
          <w:rFonts w:eastAsia="Andale Sans UI"/>
          <w:kern w:val="1"/>
          <w:lang w:eastAsia="fa-IR" w:bidi="fa-IR"/>
        </w:rPr>
        <w:t xml:space="preserve">ных с организацией благоустройства, обеспечением чистоты и порядка, повышением качества жизни населения на территории </w:t>
      </w:r>
      <w:proofErr w:type="gramStart"/>
      <w:r w:rsidRPr="00C12040">
        <w:rPr>
          <w:rFonts w:eastAsia="Andale Sans UI"/>
          <w:kern w:val="1"/>
          <w:lang w:eastAsia="fa-IR" w:bidi="fa-IR"/>
        </w:rPr>
        <w:t>Матвеево-Курганского</w:t>
      </w:r>
      <w:proofErr w:type="gramEnd"/>
      <w:r w:rsidRPr="00C12040">
        <w:rPr>
          <w:rFonts w:eastAsia="Andale Sans UI"/>
          <w:kern w:val="1"/>
          <w:lang w:eastAsia="fa-IR" w:bidi="fa-IR"/>
        </w:rPr>
        <w:t xml:space="preserve"> сельского поселения. </w:t>
      </w: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</w:pPr>
      <w:r w:rsidRPr="00C12040">
        <w:t>Ключевым показателем, характеризующим степень достижения стратегической цели, будет я</w:t>
      </w:r>
      <w:r w:rsidRPr="00C12040">
        <w:t>в</w:t>
      </w:r>
      <w:r w:rsidRPr="00C12040">
        <w:t>ляться постоянное обеспечение чистоты и порядка, повышение качества жизни населения на терр</w:t>
      </w:r>
      <w:r w:rsidRPr="00C12040">
        <w:t>и</w:t>
      </w:r>
      <w:r w:rsidRPr="00C12040">
        <w:t>тории города.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При выполнении вышеуказанной задачи будут улучшены благоприятные условия для проживания населения в поселении.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Муниципальная программа имеет следующие целевые показатели.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благоустроенных мест захоронения к общему числу мест захоронения;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отремонтированных памятников, малых архитектурных форм к общему числу памятников и малых архитектурных форм;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удаленных аварийных и сухих деревьев к общему количеству аварийных деревьев;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количество установленных новых детских площадок.</w:t>
      </w:r>
    </w:p>
    <w:p w:rsidR="00B1419D" w:rsidRPr="00C12040" w:rsidRDefault="00B1419D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  <w:r w:rsidRPr="00C12040">
        <w:rPr>
          <w:rFonts w:eastAsia="Calibri"/>
          <w:lang w:eastAsia="en-US"/>
        </w:rPr>
        <w:t>-</w:t>
      </w:r>
      <w:r w:rsidR="00345DD9">
        <w:rPr>
          <w:rFonts w:eastAsia="Calibri"/>
          <w:lang w:val="ru-RU" w:eastAsia="en-US"/>
        </w:rPr>
        <w:t xml:space="preserve"> </w:t>
      </w:r>
      <w:r w:rsidR="00250338" w:rsidRPr="00C12040">
        <w:rPr>
          <w:rFonts w:eastAsia="Calibri"/>
          <w:lang w:val="ru-RU" w:eastAsia="en-US"/>
        </w:rPr>
        <w:t>количество</w:t>
      </w:r>
      <w:r w:rsidR="00345DD9">
        <w:rPr>
          <w:rFonts w:eastAsia="Calibri"/>
          <w:lang w:val="ru-RU" w:eastAsia="en-US"/>
        </w:rPr>
        <w:t xml:space="preserve"> </w:t>
      </w:r>
      <w:r w:rsidR="00250338" w:rsidRPr="00C12040">
        <w:rPr>
          <w:rFonts w:eastAsia="Calibri"/>
          <w:lang w:val="ru-RU" w:eastAsia="en-US"/>
        </w:rPr>
        <w:t>утилизированных</w:t>
      </w:r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бродячих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животных</w:t>
      </w:r>
      <w:proofErr w:type="spellEnd"/>
      <w:r w:rsidR="00250338" w:rsidRPr="00C12040">
        <w:rPr>
          <w:rFonts w:eastAsia="Calibri"/>
          <w:lang w:val="ru-RU" w:eastAsia="en-US"/>
        </w:rPr>
        <w:t>,</w:t>
      </w:r>
      <w:r w:rsidRPr="00C12040">
        <w:rPr>
          <w:rFonts w:eastAsia="Calibri"/>
          <w:lang w:eastAsia="en-US"/>
        </w:rPr>
        <w:t xml:space="preserve"> к </w:t>
      </w:r>
      <w:proofErr w:type="spellStart"/>
      <w:r w:rsidRPr="00C12040">
        <w:rPr>
          <w:rFonts w:eastAsia="Calibri"/>
          <w:lang w:eastAsia="en-US"/>
        </w:rPr>
        <w:t>общему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числу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бродячих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животых</w:t>
      </w:r>
      <w:proofErr w:type="spellEnd"/>
      <w:r w:rsidR="00654343" w:rsidRPr="00C12040">
        <w:rPr>
          <w:rFonts w:eastAsia="Calibri"/>
          <w:lang w:val="ru-RU" w:eastAsia="en-US"/>
        </w:rPr>
        <w:t>;</w:t>
      </w:r>
    </w:p>
    <w:p w:rsidR="00654343" w:rsidRPr="00C12040" w:rsidRDefault="00654343" w:rsidP="00654343">
      <w:pPr>
        <w:autoSpaceDE w:val="0"/>
        <w:autoSpaceDN w:val="0"/>
        <w:adjustRightInd w:val="0"/>
        <w:jc w:val="both"/>
      </w:pPr>
      <w:r w:rsidRPr="00C12040">
        <w:rPr>
          <w:rFonts w:eastAsia="Calibri"/>
          <w:lang w:eastAsia="en-US"/>
        </w:rPr>
        <w:t>-</w:t>
      </w:r>
      <w:r w:rsidRPr="00C12040">
        <w:t xml:space="preserve"> количество фактически освещенных улиц в общей протяженности улиц населенных пунктов в </w:t>
      </w:r>
      <w:proofErr w:type="gramStart"/>
      <w:r w:rsidRPr="00C12040">
        <w:t>Ма</w:t>
      </w:r>
      <w:r w:rsidRPr="00C12040">
        <w:t>т</w:t>
      </w:r>
      <w:r w:rsidRPr="00C12040">
        <w:t>веево-Курганском</w:t>
      </w:r>
      <w:proofErr w:type="gramEnd"/>
      <w:r w:rsidRPr="00C12040">
        <w:t xml:space="preserve"> сельском поселении";</w:t>
      </w:r>
    </w:p>
    <w:p w:rsidR="00654343" w:rsidRPr="00C12040" w:rsidRDefault="00654343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</w:p>
    <w:p w:rsidR="00B1419D" w:rsidRPr="00C12040" w:rsidRDefault="00B1419D" w:rsidP="00B1419D">
      <w:pPr>
        <w:pStyle w:val="Standard"/>
        <w:snapToGrid w:val="0"/>
        <w:jc w:val="both"/>
        <w:rPr>
          <w:lang w:val="ru-RU"/>
        </w:rPr>
      </w:pPr>
      <w:r w:rsidRPr="00C12040">
        <w:rPr>
          <w:lang w:val="ru-RU"/>
        </w:rPr>
        <w:t xml:space="preserve">Данные показатели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rStyle w:val="FontStyle29"/>
          <w:sz w:val="24"/>
          <w:szCs w:val="24"/>
          <w:lang w:val="ru-RU"/>
        </w:rPr>
      </w:pPr>
      <w:r w:rsidRPr="00C12040">
        <w:rPr>
          <w:rStyle w:val="FontStyle29"/>
          <w:sz w:val="24"/>
          <w:szCs w:val="24"/>
          <w:lang w:val="ru-RU"/>
        </w:rPr>
        <w:t>Сведения о показателях муниципальной программы и их значениях с разбивкой по годам представлены в приложении 1 к муниципальной программе.</w:t>
      </w:r>
    </w:p>
    <w:p w:rsidR="00B1419D" w:rsidRPr="00C12040" w:rsidRDefault="00B1419D" w:rsidP="00B1419D">
      <w:pPr>
        <w:pStyle w:val="ConsNormalTimesNewRoman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Муниципальная программа носит постоянный характер.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6C4749" w:rsidRPr="00C12040" w:rsidRDefault="006C4749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10.3. Характеристика основных мероприятий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</w:t>
      </w:r>
      <w:r w:rsidRPr="00C12040">
        <w:t>ь</w:t>
      </w:r>
      <w:r w:rsidRPr="00C12040">
        <w:t>зования программно-целевых методов управления для скоординированного достижения взаимосв</w:t>
      </w:r>
      <w:r w:rsidRPr="00C12040">
        <w:t>я</w:t>
      </w:r>
      <w:r w:rsidRPr="00C12040">
        <w:t>занных целей и решения соответствующих им задач как в целом по подпрограмме, так и по ее о</w:t>
      </w:r>
      <w:r w:rsidRPr="00C12040">
        <w:t>т</w:t>
      </w:r>
      <w:r w:rsidRPr="00C12040">
        <w:t>дельным блокам.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Реализация подпрограммы осуществляется по следующим направлениям:</w:t>
      </w:r>
    </w:p>
    <w:p w:rsidR="00345DD9" w:rsidRDefault="00A73719" w:rsidP="00A1200E">
      <w:pPr>
        <w:autoSpaceDE w:val="0"/>
        <w:autoSpaceDN w:val="0"/>
        <w:spacing w:after="240"/>
        <w:jc w:val="both"/>
      </w:pPr>
      <w:r w:rsidRPr="00C12040">
        <w:t xml:space="preserve">подготовка и утверждение муниципальной  программы благоустройства </w:t>
      </w:r>
      <w:proofErr w:type="gramStart"/>
      <w:r w:rsidRPr="00C12040">
        <w:t>Матвеево-курганского</w:t>
      </w:r>
      <w:proofErr w:type="gramEnd"/>
      <w:r w:rsidRPr="00C12040">
        <w:t xml:space="preserve"> сел</w:t>
      </w:r>
      <w:r w:rsidRPr="00C12040">
        <w:t>ь</w:t>
      </w:r>
      <w:r w:rsidRPr="00C12040">
        <w:t>ского поселения в соответствии с требованиями, установленными «Правилами благоустройства Ма</w:t>
      </w:r>
      <w:r w:rsidRPr="00C12040">
        <w:t>т</w:t>
      </w:r>
      <w:r w:rsidRPr="00C12040">
        <w:t>веево-Курганского сельского поселения», утвержденны</w:t>
      </w:r>
      <w:r w:rsidR="00345DD9">
        <w:t>х</w:t>
      </w:r>
      <w:r w:rsidR="003F692F" w:rsidRPr="00C12040">
        <w:t xml:space="preserve"> решением Собрания депутатов Матвеево-Курганского сельского по</w:t>
      </w:r>
      <w:r w:rsidR="002F1C79">
        <w:t>селения от 31</w:t>
      </w:r>
      <w:r w:rsidR="00345DD9">
        <w:t>.</w:t>
      </w:r>
      <w:r w:rsidR="002F1C79">
        <w:t>1</w:t>
      </w:r>
      <w:r w:rsidR="00345DD9">
        <w:t>0.201</w:t>
      </w:r>
      <w:r w:rsidR="002F1C79">
        <w:t>7 года №6</w:t>
      </w:r>
      <w:r w:rsidR="00345DD9">
        <w:t>4.</w:t>
      </w:r>
    </w:p>
    <w:p w:rsidR="002F1C79" w:rsidRDefault="002F1C79" w:rsidP="00A1200E">
      <w:pPr>
        <w:autoSpaceDE w:val="0"/>
        <w:autoSpaceDN w:val="0"/>
        <w:spacing w:after="240"/>
        <w:jc w:val="both"/>
      </w:pPr>
    </w:p>
    <w:p w:rsidR="00A73719" w:rsidRPr="00C12040" w:rsidRDefault="00A73719" w:rsidP="00A1200E">
      <w:pPr>
        <w:autoSpaceDE w:val="0"/>
        <w:autoSpaceDN w:val="0"/>
        <w:adjustRightInd w:val="0"/>
        <w:spacing w:after="240"/>
        <w:ind w:firstLine="540"/>
        <w:jc w:val="both"/>
      </w:pPr>
      <w:r w:rsidRPr="00C12040">
        <w:t>В рамках подпрограммы предполагается реализация следующих основных мероприятий.</w:t>
      </w:r>
    </w:p>
    <w:p w:rsidR="00256BF5" w:rsidRPr="00C12040" w:rsidRDefault="00A73719" w:rsidP="00345DD9">
      <w:pPr>
        <w:spacing w:after="280"/>
        <w:jc w:val="both"/>
        <w:rPr>
          <w:color w:val="000000"/>
        </w:rPr>
      </w:pPr>
      <w:r w:rsidRPr="002F1C79">
        <w:rPr>
          <w:u w:val="single"/>
        </w:rPr>
        <w:t>Основное мероприятие 1</w:t>
      </w:r>
      <w:r w:rsidRPr="00C12040">
        <w:t xml:space="preserve">. </w:t>
      </w:r>
      <w:r w:rsidR="00952696" w:rsidRPr="00C12040">
        <w:t>Расходы на содержание, ремонт уличного освещения в рамках подпр</w:t>
      </w:r>
      <w:r w:rsidR="00952696" w:rsidRPr="00C12040">
        <w:t>о</w:t>
      </w:r>
      <w:r w:rsidR="00952696" w:rsidRPr="00C12040">
        <w:t xml:space="preserve">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поселения»</w:t>
      </w:r>
      <w:r w:rsidR="00345DD9">
        <w:t>.</w:t>
      </w:r>
      <w:r w:rsidR="00A1200E">
        <w:t xml:space="preserve"> </w:t>
      </w:r>
      <w:r w:rsidRPr="00C12040">
        <w:rPr>
          <w:color w:val="000000"/>
        </w:rPr>
        <w:t xml:space="preserve">Данное мероприятие включает в себя </w:t>
      </w:r>
      <w:r w:rsidR="00952696" w:rsidRPr="00C12040">
        <w:rPr>
          <w:color w:val="000000"/>
        </w:rPr>
        <w:t>закупку товаров, работ и услуг в целях капитального и текущего р</w:t>
      </w:r>
      <w:r w:rsidR="00952696" w:rsidRPr="00C12040">
        <w:rPr>
          <w:color w:val="000000"/>
        </w:rPr>
        <w:t>е</w:t>
      </w:r>
      <w:r w:rsidR="00952696" w:rsidRPr="00C12040">
        <w:rPr>
          <w:color w:val="000000"/>
        </w:rPr>
        <w:t>монта линий электропередач, коммунальные услуги за электроэнергию.</w:t>
      </w:r>
    </w:p>
    <w:p w:rsidR="00A73719" w:rsidRDefault="00256BF5" w:rsidP="00A1200E">
      <w:pPr>
        <w:jc w:val="both"/>
        <w:rPr>
          <w:color w:val="000000"/>
        </w:rPr>
      </w:pPr>
      <w:r w:rsidRPr="002F1C79">
        <w:rPr>
          <w:u w:val="single"/>
        </w:rPr>
        <w:t>Основное мероприятие 2</w:t>
      </w:r>
      <w:r w:rsidR="00952696" w:rsidRPr="002F1C79">
        <w:rPr>
          <w:u w:val="single"/>
        </w:rPr>
        <w:t>.</w:t>
      </w:r>
      <w:r w:rsidR="00952696" w:rsidRPr="00C12040">
        <w:t>Расходы на озеленение территории в рамках подпрограммы «Благоустро</w:t>
      </w:r>
      <w:r w:rsidR="00952696" w:rsidRPr="00C12040">
        <w:t>й</w:t>
      </w:r>
      <w:r w:rsidR="00952696" w:rsidRPr="00C12040">
        <w:t xml:space="preserve">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поселения»</w:t>
      </w:r>
      <w:r w:rsidR="00A1200E">
        <w:t xml:space="preserve">. </w:t>
      </w:r>
      <w:r w:rsidRPr="00C12040">
        <w:t>Данное меропр</w:t>
      </w:r>
      <w:r w:rsidRPr="00C12040">
        <w:t>и</w:t>
      </w:r>
      <w:r w:rsidRPr="00C12040">
        <w:t xml:space="preserve">ятие включает в себя </w:t>
      </w:r>
      <w:r w:rsidR="00952696" w:rsidRPr="00C12040">
        <w:rPr>
          <w:color w:val="000000"/>
        </w:rPr>
        <w:t>работы по содержанию зеленых насаждений (посадка однолетних и многоле</w:t>
      </w:r>
      <w:r w:rsidR="00952696" w:rsidRPr="00C12040">
        <w:rPr>
          <w:color w:val="000000"/>
        </w:rPr>
        <w:t>т</w:t>
      </w:r>
      <w:r w:rsidR="00952696" w:rsidRPr="00C12040">
        <w:rPr>
          <w:color w:val="000000"/>
        </w:rPr>
        <w:t xml:space="preserve">них цветов, кустарников; прополка и полив клумб в летний период; прочие мероприятия, связанные с озеленением территории сельского поселения). </w:t>
      </w:r>
    </w:p>
    <w:p w:rsidR="00A1200E" w:rsidRPr="00C12040" w:rsidRDefault="00A1200E" w:rsidP="00A1200E">
      <w:pPr>
        <w:jc w:val="both"/>
        <w:rPr>
          <w:color w:val="000000"/>
        </w:rPr>
      </w:pPr>
    </w:p>
    <w:p w:rsidR="00A73719" w:rsidRDefault="00A73719" w:rsidP="00A1200E">
      <w:pPr>
        <w:jc w:val="both"/>
        <w:rPr>
          <w:color w:val="000000"/>
        </w:rPr>
      </w:pPr>
      <w:r w:rsidRPr="002F1C79">
        <w:rPr>
          <w:u w:val="single"/>
        </w:rPr>
        <w:t xml:space="preserve">Основное мероприятие </w:t>
      </w:r>
      <w:r w:rsidR="00256BF5" w:rsidRPr="002F1C79">
        <w:rPr>
          <w:u w:val="single"/>
        </w:rPr>
        <w:t>3</w:t>
      </w:r>
      <w:r w:rsidRPr="002F1C79">
        <w:rPr>
          <w:u w:val="single"/>
        </w:rPr>
        <w:t>.</w:t>
      </w:r>
      <w:r w:rsidRPr="00C12040">
        <w:t xml:space="preserve"> </w:t>
      </w:r>
      <w:r w:rsidR="00952696" w:rsidRPr="00C12040">
        <w:t xml:space="preserve">Расходы на ремонт и содержание гражданских кладбищ, памятников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</w:t>
      </w:r>
      <w:r w:rsidR="00952696" w:rsidRPr="00C12040">
        <w:t>о</w:t>
      </w:r>
      <w:r w:rsidR="00952696" w:rsidRPr="00C12040">
        <w:t>селения»</w:t>
      </w:r>
      <w:r w:rsidR="00A1200E">
        <w:t xml:space="preserve">. </w:t>
      </w:r>
      <w:r w:rsidRPr="00C12040">
        <w:rPr>
          <w:color w:val="000000"/>
        </w:rPr>
        <w:t>Данное мероприятие включает в себя уборку территорий гражданских кладбищ, ремонт памятников, обустройство мест воинских захоронений.</w:t>
      </w:r>
    </w:p>
    <w:p w:rsidR="002F1C79" w:rsidRPr="00C12040" w:rsidRDefault="002F1C79" w:rsidP="00A1200E">
      <w:pPr>
        <w:jc w:val="both"/>
      </w:pPr>
    </w:p>
    <w:p w:rsidR="002F1C79" w:rsidRDefault="00A73719" w:rsidP="00A1200E">
      <w:pPr>
        <w:jc w:val="both"/>
      </w:pPr>
      <w:r w:rsidRPr="002F1C79">
        <w:rPr>
          <w:u w:val="single"/>
        </w:rPr>
        <w:t xml:space="preserve">Основное мероприятие </w:t>
      </w:r>
      <w:r w:rsidR="00256BF5" w:rsidRPr="002F1C79">
        <w:rPr>
          <w:u w:val="single"/>
        </w:rPr>
        <w:t>4</w:t>
      </w:r>
      <w:r w:rsidRPr="002F1C79">
        <w:rPr>
          <w:u w:val="single"/>
        </w:rPr>
        <w:t>.</w:t>
      </w:r>
      <w:r w:rsidRPr="00C12040">
        <w:t xml:space="preserve"> </w:t>
      </w:r>
      <w:r w:rsidR="00AA47DA" w:rsidRPr="00C12040">
        <w:t xml:space="preserve">Прочие расходы на благоустройство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AA47DA" w:rsidRPr="00C12040">
        <w:t>Матвеево-Курганского</w:t>
      </w:r>
      <w:proofErr w:type="gramEnd"/>
      <w:r w:rsidR="00AA47DA" w:rsidRPr="00C12040">
        <w:t xml:space="preserve"> сельского поселения»</w:t>
      </w:r>
      <w:r w:rsidRPr="00C12040">
        <w:t>.</w:t>
      </w:r>
      <w:r w:rsidR="00A1200E">
        <w:t xml:space="preserve"> </w:t>
      </w:r>
    </w:p>
    <w:p w:rsidR="00A73719" w:rsidRPr="00C12040" w:rsidRDefault="002F1C79" w:rsidP="00A1200E">
      <w:pPr>
        <w:jc w:val="both"/>
        <w:rPr>
          <w:color w:val="000000"/>
        </w:rPr>
      </w:pPr>
      <w:r>
        <w:t xml:space="preserve">    </w:t>
      </w:r>
      <w:r w:rsidR="00A73719" w:rsidRPr="00C12040">
        <w:rPr>
          <w:color w:val="000000"/>
        </w:rPr>
        <w:t>Да</w:t>
      </w:r>
      <w:r w:rsidR="00256BF5" w:rsidRPr="00C12040">
        <w:rPr>
          <w:color w:val="000000"/>
        </w:rPr>
        <w:t>нное мероприятие включает в себя</w:t>
      </w:r>
      <w:r w:rsidR="00A73719" w:rsidRPr="00C12040">
        <w:rPr>
          <w:color w:val="000000"/>
        </w:rPr>
        <w:t xml:space="preserve"> </w:t>
      </w:r>
      <w:r w:rsidR="00A1200E">
        <w:rPr>
          <w:color w:val="000000"/>
        </w:rPr>
        <w:t xml:space="preserve">уборку мусора на территории сельского поселения, </w:t>
      </w:r>
      <w:r w:rsidR="00A73719" w:rsidRPr="00C12040">
        <w:rPr>
          <w:color w:val="000000"/>
        </w:rPr>
        <w:t>отлов бродячих животных</w:t>
      </w:r>
      <w:r w:rsidR="00D35881" w:rsidRPr="00C12040">
        <w:rPr>
          <w:color w:val="000000"/>
        </w:rPr>
        <w:t>, очистку водоотливных канав, труб, дренажей.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достижение сл</w:t>
      </w:r>
      <w:r w:rsidRPr="00C12040">
        <w:t>е</w:t>
      </w:r>
      <w:r w:rsidRPr="00C12040">
        <w:t>дующих результатов: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уровня благоустройства территории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уровня озеленения территории;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Улучшение внешнего вида  площадей, аллей, парков, улиц; 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количества мест массового отдыха.</w:t>
      </w:r>
    </w:p>
    <w:p w:rsidR="003453F0" w:rsidRPr="00C12040" w:rsidRDefault="003453F0" w:rsidP="003453F0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протяженности освещенных улиц населенных пунктов </w:t>
      </w:r>
      <w:proofErr w:type="gramStart"/>
      <w:r w:rsidRPr="00C12040">
        <w:t>Матвеево-Курганского</w:t>
      </w:r>
      <w:proofErr w:type="gramEnd"/>
      <w:r w:rsidR="00A1200E">
        <w:t xml:space="preserve"> </w:t>
      </w:r>
      <w:r w:rsidRPr="00C12040">
        <w:t>сельского поселения.</w:t>
      </w:r>
    </w:p>
    <w:p w:rsidR="003453F0" w:rsidRPr="00C12040" w:rsidRDefault="003453F0" w:rsidP="00A73719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EE008F">
      <w:pPr>
        <w:autoSpaceDE w:val="0"/>
        <w:autoSpaceDN w:val="0"/>
        <w:adjustRightInd w:val="0"/>
        <w:ind w:firstLine="540"/>
      </w:pPr>
      <w:r w:rsidRPr="00C12040">
        <w:t xml:space="preserve">Информация об основных мероприятиях подпрограммы приводится в </w:t>
      </w:r>
      <w:r w:rsidR="00FA2BA3">
        <w:t>1</w:t>
      </w:r>
      <w:r w:rsidRPr="00C12040">
        <w:t xml:space="preserve"> к Муниципальной пр</w:t>
      </w:r>
      <w:r w:rsidRPr="00C12040">
        <w:t>о</w:t>
      </w:r>
      <w:r w:rsidRPr="00C12040">
        <w:t>грамме.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10.4.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Финансирование основн</w:t>
      </w:r>
      <w:r w:rsidR="00124479" w:rsidRPr="00C12040">
        <w:t>ых мероприятий подпрограммы</w:t>
      </w:r>
      <w:r w:rsidRPr="00C12040">
        <w:t xml:space="preserve">  предусмотрено за счет средств </w:t>
      </w:r>
      <w:r w:rsidR="00124479" w:rsidRPr="00C12040">
        <w:t>мес</w:t>
      </w:r>
      <w:r w:rsidR="00124479" w:rsidRPr="00C12040">
        <w:t>т</w:t>
      </w:r>
      <w:r w:rsidR="00124479" w:rsidRPr="00C12040">
        <w:t>ного</w:t>
      </w:r>
      <w:r w:rsidRPr="00C12040">
        <w:t xml:space="preserve"> бюджета.</w:t>
      </w: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4B7B6D" w:rsidRDefault="00124479" w:rsidP="00A1200E">
      <w:pPr>
        <w:autoSpaceDE w:val="0"/>
        <w:autoSpaceDN w:val="0"/>
        <w:adjustRightInd w:val="0"/>
        <w:jc w:val="both"/>
      </w:pPr>
      <w:r w:rsidRPr="00C12040">
        <w:t>З</w:t>
      </w:r>
      <w:r w:rsidR="00184C58" w:rsidRPr="00C12040">
        <w:t xml:space="preserve">аместитель </w:t>
      </w:r>
      <w:r w:rsidR="006408ED">
        <w:t>г</w:t>
      </w:r>
      <w:r w:rsidR="00184C58" w:rsidRPr="00C12040">
        <w:t>лавы</w:t>
      </w:r>
      <w:r w:rsidR="004B7B6D">
        <w:t xml:space="preserve"> Администрации</w:t>
      </w:r>
    </w:p>
    <w:p w:rsidR="00EE008F" w:rsidRDefault="00184C58" w:rsidP="00A1200E">
      <w:pPr>
        <w:autoSpaceDE w:val="0"/>
        <w:autoSpaceDN w:val="0"/>
        <w:adjustRightInd w:val="0"/>
        <w:jc w:val="both"/>
      </w:pPr>
      <w:proofErr w:type="gramStart"/>
      <w:r w:rsidRPr="00C12040">
        <w:t>Матвеево-Курганского</w:t>
      </w:r>
      <w:proofErr w:type="gramEnd"/>
    </w:p>
    <w:p w:rsidR="00184C58" w:rsidRPr="00C12040" w:rsidRDefault="00184C58" w:rsidP="00A1200E">
      <w:pPr>
        <w:autoSpaceDE w:val="0"/>
        <w:autoSpaceDN w:val="0"/>
        <w:adjustRightInd w:val="0"/>
        <w:jc w:val="both"/>
      </w:pPr>
      <w:r w:rsidRPr="00C12040">
        <w:t>сельского поселения</w:t>
      </w:r>
      <w:r w:rsidR="00A1200E">
        <w:t xml:space="preserve">                                                                                                        </w:t>
      </w:r>
      <w:proofErr w:type="spellStart"/>
      <w:r w:rsidRPr="00C12040">
        <w:t>А.А.Новак</w:t>
      </w:r>
      <w:proofErr w:type="spellEnd"/>
    </w:p>
    <w:p w:rsidR="00EE008F" w:rsidRDefault="00EE008F" w:rsidP="009F20AD">
      <w:pPr>
        <w:autoSpaceDE w:val="0"/>
        <w:autoSpaceDN w:val="0"/>
        <w:adjustRightInd w:val="0"/>
        <w:jc w:val="right"/>
        <w:outlineLvl w:val="1"/>
        <w:sectPr w:rsidR="00EE008F" w:rsidSect="002C7E24">
          <w:footerReference w:type="default" r:id="rId1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lastRenderedPageBreak/>
        <w:t xml:space="preserve">Приложение N </w:t>
      </w:r>
      <w:r w:rsidR="002F1C79">
        <w:t>1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  <w:r w:rsidR="006327BA">
        <w:t xml:space="preserve"> </w:t>
      </w:r>
      <w:r w:rsidRPr="00C12040">
        <w:t>Ростовской области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 xml:space="preserve">"Обеспечение </w:t>
      </w:r>
      <w:proofErr w:type="gramStart"/>
      <w:r w:rsidRPr="00C12040">
        <w:t>качественными</w:t>
      </w:r>
      <w:proofErr w:type="gramEnd"/>
      <w:r w:rsidR="006327BA">
        <w:t xml:space="preserve"> </w:t>
      </w:r>
      <w:r w:rsidRPr="00C12040">
        <w:t>жилищно-коммунальными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услугами населения</w:t>
      </w:r>
      <w:r w:rsidR="006327BA">
        <w:t xml:space="preserve">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5" w:name="Par2245"/>
      <w:bookmarkEnd w:id="5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ОБЛАСТНОГО  И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МАТВЕЕВО-КУРГАНСКОГО СЕЛЬСКОГО ПОСЕЛЕНИЯ "ОБЕСПЕЧЕНИЕ </w:t>
      </w:r>
      <w:proofErr w:type="gramStart"/>
      <w:r w:rsidRPr="00C12040">
        <w:rPr>
          <w:b/>
          <w:bCs/>
        </w:rPr>
        <w:t>КАЧЕСТВЕННЫМИ</w:t>
      </w:r>
      <w:proofErr w:type="gramEnd"/>
      <w:r w:rsidRPr="00C12040">
        <w:rPr>
          <w:b/>
          <w:bCs/>
        </w:rPr>
        <w:t xml:space="preserve">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proofErr w:type="gramStart"/>
      <w:r w:rsidR="00560B9A" w:rsidRPr="00C12040">
        <w:rPr>
          <w:b/>
          <w:bCs/>
        </w:rPr>
        <w:t>МАТВЕЕВО-КУРГАНСКОГО</w:t>
      </w:r>
      <w:proofErr w:type="gramEnd"/>
      <w:r w:rsidR="00560B9A" w:rsidRPr="00C12040">
        <w:rPr>
          <w:b/>
          <w:bCs/>
        </w:rPr>
        <w:t xml:space="preserve">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58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8"/>
        <w:gridCol w:w="4312"/>
        <w:gridCol w:w="1418"/>
        <w:gridCol w:w="709"/>
        <w:gridCol w:w="708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1A34A7" w:rsidRPr="00C12040" w:rsidTr="001A34A7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4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Ответстве</w:t>
            </w:r>
            <w:r w:rsidRPr="005A0919">
              <w:rPr>
                <w:sz w:val="20"/>
                <w:szCs w:val="20"/>
              </w:rPr>
              <w:t>н</w:t>
            </w:r>
            <w:r w:rsidRPr="005A0919">
              <w:rPr>
                <w:sz w:val="20"/>
                <w:szCs w:val="20"/>
              </w:rPr>
              <w:t>ный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исполнитель,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соисполнит</w:t>
            </w:r>
            <w:r w:rsidRPr="005A0919">
              <w:rPr>
                <w:sz w:val="20"/>
                <w:szCs w:val="20"/>
              </w:rPr>
              <w:t>е</w:t>
            </w:r>
            <w:r w:rsidRPr="005A0919">
              <w:rPr>
                <w:sz w:val="20"/>
                <w:szCs w:val="20"/>
              </w:rPr>
              <w:t>ли,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участники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</w:t>
            </w:r>
            <w:r w:rsidRPr="005A0919">
              <w:rPr>
                <w:sz w:val="20"/>
                <w:szCs w:val="20"/>
              </w:rPr>
              <w:t>р</w:t>
            </w:r>
            <w:r w:rsidRPr="005A0919">
              <w:rPr>
                <w:sz w:val="20"/>
                <w:szCs w:val="20"/>
              </w:rPr>
              <w:t>ственной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</w:t>
            </w:r>
          </w:p>
        </w:tc>
        <w:tc>
          <w:tcPr>
            <w:tcW w:w="878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1A34A7" w:rsidRPr="001A34A7" w:rsidTr="001A34A7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2019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2023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2024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2025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2030</w:t>
            </w:r>
          </w:p>
        </w:tc>
      </w:tr>
      <w:tr w:rsidR="00606F7E" w:rsidRPr="00C12040" w:rsidTr="001A34A7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F7E" w:rsidRPr="00F43A19" w:rsidRDefault="00606F7E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Муниц</w:t>
            </w:r>
            <w:r w:rsidRPr="00F43A19">
              <w:rPr>
                <w:b/>
                <w:sz w:val="20"/>
                <w:szCs w:val="20"/>
              </w:rPr>
              <w:t>и</w:t>
            </w:r>
            <w:r w:rsidRPr="00F43A19">
              <w:rPr>
                <w:b/>
                <w:sz w:val="20"/>
                <w:szCs w:val="20"/>
              </w:rPr>
              <w:t xml:space="preserve">пальная программа      </w:t>
            </w:r>
          </w:p>
          <w:p w:rsidR="00606F7E" w:rsidRPr="00F43A19" w:rsidRDefault="00606F7E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F7E" w:rsidRPr="00F43A19" w:rsidRDefault="00606F7E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"Обеспечение </w:t>
            </w:r>
            <w:proofErr w:type="gramStart"/>
            <w:r w:rsidRPr="00F43A19">
              <w:rPr>
                <w:b/>
                <w:sz w:val="20"/>
                <w:szCs w:val="20"/>
              </w:rPr>
              <w:t>качествен</w:t>
            </w:r>
            <w:proofErr w:type="gramEnd"/>
            <w:r w:rsidRPr="00F43A19">
              <w:rPr>
                <w:b/>
                <w:sz w:val="20"/>
                <w:szCs w:val="20"/>
              </w:rPr>
              <w:t>-</w:t>
            </w:r>
          </w:p>
          <w:p w:rsidR="00606F7E" w:rsidRPr="00F43A19" w:rsidRDefault="00606F7E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жилищно-</w:t>
            </w:r>
            <w:proofErr w:type="spellStart"/>
            <w:r w:rsidRPr="00F43A19">
              <w:rPr>
                <w:b/>
                <w:sz w:val="20"/>
                <w:szCs w:val="20"/>
              </w:rPr>
              <w:t>коммуналь</w:t>
            </w:r>
            <w:proofErr w:type="spellEnd"/>
            <w:r w:rsidRPr="00F43A19">
              <w:rPr>
                <w:b/>
                <w:sz w:val="20"/>
                <w:szCs w:val="20"/>
              </w:rPr>
              <w:t>-</w:t>
            </w:r>
          </w:p>
          <w:p w:rsidR="00606F7E" w:rsidRPr="00F43A19" w:rsidRDefault="00606F7E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услугами населения</w:t>
            </w:r>
          </w:p>
          <w:p w:rsidR="00606F7E" w:rsidRPr="00F43A19" w:rsidRDefault="00606F7E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F43A19">
              <w:rPr>
                <w:b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b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F7E" w:rsidRPr="00F43A19" w:rsidRDefault="00606F7E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606F7E" w:rsidRPr="00F43A19" w:rsidRDefault="00606F7E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F7E" w:rsidRPr="00B257F9" w:rsidRDefault="00606F7E" w:rsidP="002F1C79">
            <w:pPr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14885,0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F7E" w:rsidRPr="00B257F9" w:rsidRDefault="00606F7E" w:rsidP="002F1C79">
            <w:pPr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15513,7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F7E" w:rsidRPr="00B257F9" w:rsidRDefault="00606F7E" w:rsidP="002C7E24">
            <w:pPr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15513,7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F7E" w:rsidRPr="00B257F9" w:rsidRDefault="00606F7E" w:rsidP="002C7E24">
            <w:pPr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15513,7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F7E" w:rsidRPr="00B257F9" w:rsidRDefault="00606F7E" w:rsidP="002C7E24">
            <w:pPr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15513,7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F7E" w:rsidRPr="00B257F9" w:rsidRDefault="00606F7E" w:rsidP="002C7E24">
            <w:pPr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15513,7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F7E" w:rsidRPr="00B257F9" w:rsidRDefault="00606F7E" w:rsidP="002C7E24">
            <w:pPr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15513,7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F7E" w:rsidRPr="00B257F9" w:rsidRDefault="00606F7E" w:rsidP="002C7E24">
            <w:pPr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15513,7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F7E" w:rsidRPr="00B257F9" w:rsidRDefault="00606F7E" w:rsidP="002C7E24">
            <w:pPr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15513,7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F7E" w:rsidRPr="00B257F9" w:rsidRDefault="00606F7E" w:rsidP="002C7E24">
            <w:pPr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15513,7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F7E" w:rsidRPr="00B257F9" w:rsidRDefault="00606F7E" w:rsidP="002C7E24">
            <w:pPr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15513,7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F7E" w:rsidRPr="00B257F9" w:rsidRDefault="00606F7E" w:rsidP="002C7E24">
            <w:pPr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15513,7</w:t>
            </w:r>
          </w:p>
        </w:tc>
      </w:tr>
      <w:tr w:rsidR="0086566D" w:rsidRPr="00C12040" w:rsidTr="001A34A7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B257F9" w:rsidRDefault="0086566D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Подпр</w:t>
            </w:r>
            <w:r w:rsidRPr="00B257F9">
              <w:rPr>
                <w:b/>
                <w:sz w:val="20"/>
                <w:szCs w:val="20"/>
              </w:rPr>
              <w:t>о</w:t>
            </w:r>
            <w:r w:rsidRPr="00B257F9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B257F9" w:rsidRDefault="0086566D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"Развитие </w:t>
            </w:r>
            <w:proofErr w:type="gramStart"/>
            <w:r w:rsidRPr="00B257F9">
              <w:rPr>
                <w:b/>
                <w:sz w:val="20"/>
                <w:szCs w:val="20"/>
              </w:rPr>
              <w:t>жилищного</w:t>
            </w:r>
            <w:proofErr w:type="gramEnd"/>
          </w:p>
          <w:p w:rsidR="0086566D" w:rsidRPr="00B257F9" w:rsidRDefault="0086566D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</w:t>
            </w:r>
            <w:proofErr w:type="gramStart"/>
            <w:r w:rsidRPr="00B257F9">
              <w:rPr>
                <w:b/>
                <w:sz w:val="20"/>
                <w:szCs w:val="20"/>
              </w:rPr>
              <w:t>Матвеево-Курганском</w:t>
            </w:r>
            <w:proofErr w:type="gramEnd"/>
            <w:r w:rsidRPr="00B257F9">
              <w:rPr>
                <w:b/>
                <w:sz w:val="20"/>
                <w:szCs w:val="20"/>
              </w:rPr>
              <w:t xml:space="preserve"> сельском поселении"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842441" w:rsidRDefault="0086566D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</w:t>
            </w:r>
          </w:p>
          <w:p w:rsidR="0086566D" w:rsidRPr="00842441" w:rsidRDefault="0086566D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B257F9" w:rsidRDefault="0086566D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57,0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B257F9" w:rsidRDefault="0086566D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79,8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B257F9" w:rsidRDefault="0086566D">
            <w:r w:rsidRPr="00B257F9">
              <w:rPr>
                <w:b/>
                <w:sz w:val="20"/>
                <w:szCs w:val="20"/>
              </w:rPr>
              <w:t>79,8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B257F9" w:rsidRDefault="0086566D">
            <w:r w:rsidRPr="00B257F9">
              <w:rPr>
                <w:b/>
                <w:sz w:val="20"/>
                <w:szCs w:val="20"/>
              </w:rPr>
              <w:t>79,8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B257F9" w:rsidRDefault="0086566D">
            <w:r w:rsidRPr="00B257F9">
              <w:rPr>
                <w:b/>
                <w:sz w:val="20"/>
                <w:szCs w:val="20"/>
              </w:rPr>
              <w:t>79,8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B257F9" w:rsidRDefault="0086566D">
            <w:r w:rsidRPr="00B257F9">
              <w:rPr>
                <w:b/>
                <w:sz w:val="20"/>
                <w:szCs w:val="20"/>
              </w:rPr>
              <w:t>79,8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B257F9" w:rsidRDefault="0086566D">
            <w:bookmarkStart w:id="6" w:name="Par2273"/>
            <w:bookmarkEnd w:id="6"/>
            <w:r w:rsidRPr="00B257F9">
              <w:rPr>
                <w:b/>
                <w:sz w:val="20"/>
                <w:szCs w:val="20"/>
              </w:rPr>
              <w:t>79,8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B257F9" w:rsidRDefault="0086566D">
            <w:r w:rsidRPr="00B257F9">
              <w:rPr>
                <w:b/>
                <w:sz w:val="20"/>
                <w:szCs w:val="20"/>
              </w:rPr>
              <w:t>79,8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B257F9" w:rsidRDefault="0086566D">
            <w:r w:rsidRPr="00B257F9">
              <w:rPr>
                <w:b/>
                <w:sz w:val="20"/>
                <w:szCs w:val="20"/>
              </w:rPr>
              <w:t>79,8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B257F9" w:rsidRDefault="0086566D">
            <w:r w:rsidRPr="00B257F9">
              <w:rPr>
                <w:b/>
                <w:sz w:val="20"/>
                <w:szCs w:val="20"/>
              </w:rPr>
              <w:t>79,8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B257F9" w:rsidRDefault="0086566D">
            <w:r w:rsidRPr="00B257F9">
              <w:rPr>
                <w:b/>
                <w:sz w:val="20"/>
                <w:szCs w:val="20"/>
              </w:rPr>
              <w:t>79,8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B257F9" w:rsidRDefault="0086566D">
            <w:r w:rsidRPr="00B257F9">
              <w:rPr>
                <w:b/>
                <w:sz w:val="20"/>
                <w:szCs w:val="20"/>
              </w:rPr>
              <w:t>79,8</w:t>
            </w:r>
          </w:p>
        </w:tc>
      </w:tr>
      <w:tr w:rsidR="0086566D" w:rsidRPr="00F43A19" w:rsidTr="001A34A7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F43A19" w:rsidRDefault="0086566D" w:rsidP="001A34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F43A19" w:rsidRDefault="0086566D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Реализация направления расходов  в рамках подпрограммы «Развитие жилищного хозя</w:t>
            </w:r>
            <w:r w:rsidRPr="00F43A19">
              <w:rPr>
                <w:color w:val="FF0000"/>
                <w:sz w:val="20"/>
                <w:szCs w:val="20"/>
              </w:rPr>
              <w:t>й</w:t>
            </w:r>
            <w:r w:rsidRPr="00F43A19">
              <w:rPr>
                <w:color w:val="FF0000"/>
                <w:sz w:val="20"/>
                <w:szCs w:val="20"/>
              </w:rPr>
              <w:t>ства» муниципальной программы  «Обеспеч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ние качественными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86566D" w:rsidRPr="00F43A19" w:rsidRDefault="0086566D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F43A19" w:rsidRDefault="0086566D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B257F9" w:rsidRDefault="0086566D" w:rsidP="002F1C79">
            <w:pPr>
              <w:rPr>
                <w:sz w:val="20"/>
                <w:szCs w:val="20"/>
              </w:rPr>
            </w:pPr>
            <w:r w:rsidRPr="00B257F9">
              <w:rPr>
                <w:sz w:val="20"/>
                <w:szCs w:val="20"/>
              </w:rPr>
              <w:t>57,0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B257F9" w:rsidRDefault="0086566D" w:rsidP="002F1C79">
            <w:pPr>
              <w:rPr>
                <w:sz w:val="20"/>
                <w:szCs w:val="20"/>
              </w:rPr>
            </w:pPr>
            <w:r w:rsidRPr="00B257F9">
              <w:rPr>
                <w:sz w:val="20"/>
                <w:szCs w:val="20"/>
              </w:rPr>
              <w:t>79,8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B257F9" w:rsidRDefault="0086566D" w:rsidP="002C7E24">
            <w:pPr>
              <w:rPr>
                <w:sz w:val="20"/>
                <w:szCs w:val="20"/>
              </w:rPr>
            </w:pPr>
            <w:r w:rsidRPr="00B257F9">
              <w:rPr>
                <w:sz w:val="20"/>
                <w:szCs w:val="20"/>
              </w:rPr>
              <w:t>79,8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B257F9" w:rsidRDefault="0086566D" w:rsidP="002C7E24">
            <w:pPr>
              <w:rPr>
                <w:sz w:val="20"/>
                <w:szCs w:val="20"/>
              </w:rPr>
            </w:pPr>
            <w:r w:rsidRPr="00B257F9">
              <w:rPr>
                <w:sz w:val="20"/>
                <w:szCs w:val="20"/>
              </w:rPr>
              <w:t>79,8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B257F9" w:rsidRDefault="0086566D" w:rsidP="002C7E24">
            <w:pPr>
              <w:rPr>
                <w:sz w:val="20"/>
                <w:szCs w:val="20"/>
              </w:rPr>
            </w:pPr>
            <w:r w:rsidRPr="00B257F9">
              <w:rPr>
                <w:sz w:val="20"/>
                <w:szCs w:val="20"/>
              </w:rPr>
              <w:t>79,8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B257F9" w:rsidRDefault="0086566D" w:rsidP="002C7E24">
            <w:pPr>
              <w:rPr>
                <w:sz w:val="20"/>
                <w:szCs w:val="20"/>
              </w:rPr>
            </w:pPr>
            <w:r w:rsidRPr="00B257F9">
              <w:rPr>
                <w:sz w:val="20"/>
                <w:szCs w:val="20"/>
              </w:rPr>
              <w:t>79,8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B257F9" w:rsidRDefault="0086566D" w:rsidP="002C7E24">
            <w:pPr>
              <w:rPr>
                <w:sz w:val="20"/>
                <w:szCs w:val="20"/>
              </w:rPr>
            </w:pPr>
            <w:r w:rsidRPr="00B257F9">
              <w:rPr>
                <w:sz w:val="20"/>
                <w:szCs w:val="20"/>
              </w:rPr>
              <w:t>79,8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B257F9" w:rsidRDefault="0086566D" w:rsidP="002C7E24">
            <w:pPr>
              <w:rPr>
                <w:sz w:val="20"/>
                <w:szCs w:val="20"/>
              </w:rPr>
            </w:pPr>
            <w:r w:rsidRPr="00B257F9">
              <w:rPr>
                <w:sz w:val="20"/>
                <w:szCs w:val="20"/>
              </w:rPr>
              <w:t>79,8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B257F9" w:rsidRDefault="0086566D" w:rsidP="002C7E24">
            <w:pPr>
              <w:rPr>
                <w:sz w:val="20"/>
                <w:szCs w:val="20"/>
              </w:rPr>
            </w:pPr>
            <w:r w:rsidRPr="00B257F9">
              <w:rPr>
                <w:sz w:val="20"/>
                <w:szCs w:val="20"/>
              </w:rPr>
              <w:t>79,8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B257F9" w:rsidRDefault="0086566D" w:rsidP="002C7E24">
            <w:pPr>
              <w:rPr>
                <w:sz w:val="20"/>
                <w:szCs w:val="20"/>
              </w:rPr>
            </w:pPr>
            <w:r w:rsidRPr="00B257F9">
              <w:rPr>
                <w:sz w:val="20"/>
                <w:szCs w:val="20"/>
              </w:rPr>
              <w:t>79,8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B257F9" w:rsidRDefault="0086566D" w:rsidP="002C7E24">
            <w:pPr>
              <w:rPr>
                <w:sz w:val="20"/>
                <w:szCs w:val="20"/>
              </w:rPr>
            </w:pPr>
            <w:r w:rsidRPr="00B257F9">
              <w:rPr>
                <w:sz w:val="20"/>
                <w:szCs w:val="20"/>
              </w:rPr>
              <w:t>79,8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B257F9" w:rsidRDefault="0086566D" w:rsidP="002C7E24">
            <w:pPr>
              <w:rPr>
                <w:sz w:val="20"/>
                <w:szCs w:val="20"/>
              </w:rPr>
            </w:pPr>
            <w:r w:rsidRPr="00B257F9">
              <w:rPr>
                <w:sz w:val="20"/>
                <w:szCs w:val="20"/>
              </w:rPr>
              <w:t>79,8</w:t>
            </w:r>
          </w:p>
        </w:tc>
      </w:tr>
      <w:tr w:rsidR="00235371" w:rsidRPr="00F43A19" w:rsidTr="001A34A7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B257F9" w:rsidRDefault="00235371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Подпр</w:t>
            </w:r>
            <w:r w:rsidRPr="00B257F9">
              <w:rPr>
                <w:b/>
                <w:sz w:val="20"/>
                <w:szCs w:val="20"/>
              </w:rPr>
              <w:t>о</w:t>
            </w:r>
            <w:r w:rsidRPr="00B257F9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B257F9" w:rsidRDefault="00235371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"Развитие </w:t>
            </w:r>
            <w:proofErr w:type="gramStart"/>
            <w:r w:rsidRPr="00B257F9">
              <w:rPr>
                <w:b/>
                <w:sz w:val="20"/>
                <w:szCs w:val="20"/>
              </w:rPr>
              <w:t>коммунального</w:t>
            </w:r>
            <w:proofErr w:type="gramEnd"/>
          </w:p>
          <w:p w:rsidR="00235371" w:rsidRPr="00B257F9" w:rsidRDefault="00235371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</w:t>
            </w:r>
            <w:proofErr w:type="gramStart"/>
            <w:r w:rsidRPr="00B257F9">
              <w:rPr>
                <w:b/>
                <w:sz w:val="20"/>
                <w:szCs w:val="20"/>
              </w:rPr>
              <w:t>Матвеево-Курганском</w:t>
            </w:r>
            <w:proofErr w:type="gramEnd"/>
            <w:r w:rsidRPr="00B257F9">
              <w:rPr>
                <w:b/>
                <w:sz w:val="20"/>
                <w:szCs w:val="20"/>
              </w:rPr>
              <w:t xml:space="preserve"> сельском поселении"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B257F9" w:rsidRDefault="00235371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Всего:         </w:t>
            </w:r>
          </w:p>
          <w:p w:rsidR="00235371" w:rsidRPr="00B257F9" w:rsidRDefault="00235371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B257F9" w:rsidRDefault="00235371" w:rsidP="002F1C79">
            <w:pPr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B257F9" w:rsidRDefault="00235371" w:rsidP="002F1C79">
            <w:pPr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418,0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B257F9" w:rsidRDefault="00235371" w:rsidP="002C7E24">
            <w:pPr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418,0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B257F9" w:rsidRDefault="00235371" w:rsidP="002C7E24">
            <w:pPr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418,0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B257F9" w:rsidRDefault="00235371" w:rsidP="002C7E24">
            <w:pPr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418,0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B257F9" w:rsidRDefault="00235371" w:rsidP="002C7E24">
            <w:pPr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418,0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B257F9" w:rsidRDefault="00235371" w:rsidP="002C7E24">
            <w:pPr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418,0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B257F9" w:rsidRDefault="00235371" w:rsidP="002C7E24">
            <w:pPr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418,0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B257F9" w:rsidRDefault="00235371" w:rsidP="002C7E24">
            <w:pPr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418,0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B257F9" w:rsidRDefault="00235371" w:rsidP="002C7E24">
            <w:pPr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418,0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B257F9" w:rsidRDefault="00235371" w:rsidP="002C7E24">
            <w:pPr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418,0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B257F9" w:rsidRDefault="00235371" w:rsidP="002C7E24">
            <w:pPr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418,0</w:t>
            </w:r>
          </w:p>
        </w:tc>
      </w:tr>
      <w:tr w:rsidR="0086566D" w:rsidRPr="00F43A19" w:rsidTr="0086566D">
        <w:trPr>
          <w:trHeight w:val="1903"/>
          <w:tblCellSpacing w:w="5" w:type="nil"/>
        </w:trPr>
        <w:tc>
          <w:tcPr>
            <w:tcW w:w="1358" w:type="dxa"/>
            <w:tcBorders>
              <w:left w:val="single" w:sz="8" w:space="0" w:color="auto"/>
              <w:right w:val="single" w:sz="8" w:space="0" w:color="auto"/>
            </w:tcBorders>
          </w:tcPr>
          <w:p w:rsidR="0086566D" w:rsidRPr="00F43A19" w:rsidRDefault="0086566D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4312" w:type="dxa"/>
            <w:tcBorders>
              <w:left w:val="single" w:sz="8" w:space="0" w:color="auto"/>
              <w:right w:val="single" w:sz="8" w:space="0" w:color="auto"/>
            </w:tcBorders>
          </w:tcPr>
          <w:p w:rsidR="0086566D" w:rsidRPr="00F43A19" w:rsidRDefault="0086566D" w:rsidP="00C64866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Строительство объектов социального и прои</w:t>
            </w:r>
            <w:r w:rsidRPr="00F43A19">
              <w:rPr>
                <w:color w:val="FF0000"/>
                <w:sz w:val="20"/>
                <w:szCs w:val="20"/>
              </w:rPr>
              <w:t>з</w:t>
            </w:r>
            <w:r w:rsidRPr="00F43A19">
              <w:rPr>
                <w:color w:val="FF0000"/>
                <w:sz w:val="20"/>
                <w:szCs w:val="20"/>
              </w:rPr>
              <w:t>водственного комплексов, в том числе объектов общегражданского назначения,  инфраструкт</w:t>
            </w:r>
            <w:r w:rsidRPr="00F43A19">
              <w:rPr>
                <w:color w:val="FF0000"/>
                <w:sz w:val="20"/>
                <w:szCs w:val="20"/>
              </w:rPr>
              <w:t>у</w:t>
            </w:r>
            <w:r w:rsidRPr="00F43A19">
              <w:rPr>
                <w:color w:val="FF0000"/>
                <w:sz w:val="20"/>
                <w:szCs w:val="20"/>
              </w:rPr>
              <w:t>ры в рамках подпрограммы «Развитие комм</w:t>
            </w:r>
            <w:r w:rsidRPr="00F43A19">
              <w:rPr>
                <w:color w:val="FF0000"/>
                <w:sz w:val="20"/>
                <w:szCs w:val="20"/>
              </w:rPr>
              <w:t>у</w:t>
            </w:r>
            <w:r w:rsidRPr="00F43A19">
              <w:rPr>
                <w:color w:val="FF0000"/>
                <w:sz w:val="20"/>
                <w:szCs w:val="20"/>
              </w:rPr>
              <w:t>нального хозяйства» муниципальной програ</w:t>
            </w:r>
            <w:r w:rsidRPr="00F43A19">
              <w:rPr>
                <w:color w:val="FF0000"/>
                <w:sz w:val="20"/>
                <w:szCs w:val="20"/>
              </w:rPr>
              <w:t>м</w:t>
            </w:r>
            <w:r w:rsidRPr="00F43A19">
              <w:rPr>
                <w:color w:val="FF0000"/>
                <w:sz w:val="20"/>
                <w:szCs w:val="20"/>
              </w:rPr>
              <w:t xml:space="preserve">мы  «Обеспечение качественными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86566D" w:rsidRPr="00F43A19" w:rsidRDefault="0086566D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86566D" w:rsidRPr="00F43A19" w:rsidRDefault="0086566D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86566D" w:rsidRPr="00AA5A61" w:rsidRDefault="0086566D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86566D" w:rsidRPr="00AA5A61" w:rsidRDefault="0086566D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86566D" w:rsidRPr="00AA5A61" w:rsidRDefault="0086566D" w:rsidP="002C7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86566D" w:rsidRPr="00AA5A61" w:rsidRDefault="0086566D" w:rsidP="002C7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86566D" w:rsidRPr="00AA5A61" w:rsidRDefault="0086566D" w:rsidP="002C7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86566D" w:rsidRPr="00AA5A61" w:rsidRDefault="0086566D" w:rsidP="002C7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86566D" w:rsidRPr="00AA5A61" w:rsidRDefault="0086566D" w:rsidP="002C7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86566D" w:rsidRPr="00AA5A61" w:rsidRDefault="0086566D" w:rsidP="002C7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86566D" w:rsidRPr="00AA5A61" w:rsidRDefault="0086566D" w:rsidP="002C7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86566D" w:rsidRPr="00AA5A61" w:rsidRDefault="0086566D" w:rsidP="002C7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86566D" w:rsidRPr="00AA5A61" w:rsidRDefault="0086566D" w:rsidP="002C7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86566D" w:rsidRPr="00AA5A61" w:rsidRDefault="0086566D" w:rsidP="002C7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86566D" w:rsidRPr="00F43A19" w:rsidTr="001A34A7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F43A19" w:rsidRDefault="0086566D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F43A19" w:rsidRDefault="0086566D" w:rsidP="00C6486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объектов м</w:t>
            </w:r>
            <w:r w:rsidRPr="00F43A19">
              <w:rPr>
                <w:color w:val="FF0000"/>
                <w:sz w:val="20"/>
                <w:szCs w:val="20"/>
              </w:rPr>
              <w:t>у</w:t>
            </w:r>
            <w:r w:rsidRPr="00F43A19">
              <w:rPr>
                <w:color w:val="FF0000"/>
                <w:sz w:val="20"/>
                <w:szCs w:val="20"/>
              </w:rPr>
              <w:t>ниципальной собственности 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«Развитие коммунального хозяйства» муниципальной программы  «Обеспечение к</w:t>
            </w:r>
            <w:r w:rsidRPr="00F43A19">
              <w:rPr>
                <w:color w:val="FF0000"/>
                <w:sz w:val="20"/>
                <w:szCs w:val="20"/>
              </w:rPr>
              <w:t>а</w:t>
            </w:r>
            <w:r w:rsidRPr="00F43A19">
              <w:rPr>
                <w:color w:val="FF0000"/>
                <w:sz w:val="20"/>
                <w:szCs w:val="20"/>
              </w:rPr>
              <w:t>чественными жилищно-коммунальными усл</w:t>
            </w:r>
            <w:r w:rsidRPr="00F43A19">
              <w:rPr>
                <w:color w:val="FF0000"/>
                <w:sz w:val="20"/>
                <w:szCs w:val="20"/>
              </w:rPr>
              <w:t>у</w:t>
            </w:r>
            <w:r w:rsidRPr="00F43A19">
              <w:rPr>
                <w:color w:val="FF0000"/>
                <w:sz w:val="20"/>
                <w:szCs w:val="20"/>
              </w:rPr>
              <w:t xml:space="preserve">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го поселения»</w:t>
            </w:r>
          </w:p>
          <w:p w:rsidR="0086566D" w:rsidRPr="00F43A19" w:rsidRDefault="0086566D" w:rsidP="00C648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F43A19" w:rsidRDefault="0086566D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F43A19" w:rsidRDefault="0086566D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F43A19" w:rsidRDefault="0086566D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F43A19" w:rsidRDefault="0086566D" w:rsidP="002C7E2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208,0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F43A19" w:rsidRDefault="0086566D" w:rsidP="002C7E2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F43A19" w:rsidRDefault="0086566D" w:rsidP="002C7E2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F43A19" w:rsidRDefault="0086566D" w:rsidP="002C7E2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F43A19" w:rsidRDefault="0086566D" w:rsidP="002C7E2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208,0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F43A19" w:rsidRDefault="0086566D" w:rsidP="002C7E2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F43A19" w:rsidRDefault="0086566D" w:rsidP="002C7E2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F43A19" w:rsidRDefault="0086566D" w:rsidP="002C7E2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F43A19" w:rsidRDefault="0086566D" w:rsidP="002C7E2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66D" w:rsidRPr="00F43A19" w:rsidRDefault="0086566D" w:rsidP="002C7E2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208,0</w:t>
            </w:r>
          </w:p>
        </w:tc>
      </w:tr>
      <w:tr w:rsidR="00235371" w:rsidRPr="00842441" w:rsidTr="001A34A7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842441" w:rsidRDefault="00235371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>Подпр</w:t>
            </w:r>
            <w:r w:rsidRPr="00842441">
              <w:rPr>
                <w:b/>
                <w:sz w:val="20"/>
                <w:szCs w:val="20"/>
              </w:rPr>
              <w:t>о</w:t>
            </w:r>
            <w:r w:rsidRPr="00842441">
              <w:rPr>
                <w:b/>
                <w:sz w:val="20"/>
                <w:szCs w:val="20"/>
              </w:rPr>
              <w:t>грамма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842441" w:rsidRDefault="00235371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«Благоустройство территории </w:t>
            </w:r>
            <w:proofErr w:type="gramStart"/>
            <w:r w:rsidRPr="00842441">
              <w:rPr>
                <w:b/>
                <w:sz w:val="20"/>
                <w:szCs w:val="20"/>
              </w:rPr>
              <w:t>Матвеево-Курганского</w:t>
            </w:r>
            <w:proofErr w:type="gramEnd"/>
            <w:r w:rsidRPr="00842441">
              <w:rPr>
                <w:b/>
                <w:sz w:val="20"/>
                <w:szCs w:val="20"/>
              </w:rPr>
              <w:t xml:space="preserve"> сельского поселения»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842441" w:rsidRDefault="00235371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 </w:t>
            </w:r>
          </w:p>
          <w:p w:rsidR="00235371" w:rsidRPr="00842441" w:rsidRDefault="00235371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842441" w:rsidRDefault="00235371" w:rsidP="001A34A7">
            <w:pPr>
              <w:rPr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>14478,3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842441" w:rsidRDefault="00235371" w:rsidP="001A34A7">
            <w:pPr>
              <w:rPr>
                <w:sz w:val="20"/>
                <w:szCs w:val="20"/>
              </w:rPr>
            </w:pPr>
            <w:r w:rsidRPr="00842441">
              <w:rPr>
                <w:sz w:val="20"/>
                <w:szCs w:val="20"/>
              </w:rPr>
              <w:t>15015,9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842441" w:rsidRDefault="00235371" w:rsidP="002C7E24">
            <w:pPr>
              <w:rPr>
                <w:sz w:val="20"/>
                <w:szCs w:val="20"/>
              </w:rPr>
            </w:pPr>
            <w:r w:rsidRPr="00842441">
              <w:rPr>
                <w:sz w:val="20"/>
                <w:szCs w:val="20"/>
              </w:rPr>
              <w:t>15015,9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842441" w:rsidRDefault="00235371" w:rsidP="002C7E24">
            <w:pPr>
              <w:rPr>
                <w:sz w:val="20"/>
                <w:szCs w:val="20"/>
              </w:rPr>
            </w:pPr>
            <w:r w:rsidRPr="00842441">
              <w:rPr>
                <w:sz w:val="20"/>
                <w:szCs w:val="20"/>
              </w:rPr>
              <w:t>15015,9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842441" w:rsidRDefault="00235371" w:rsidP="002C7E24">
            <w:pPr>
              <w:rPr>
                <w:sz w:val="20"/>
                <w:szCs w:val="20"/>
              </w:rPr>
            </w:pPr>
            <w:r w:rsidRPr="00842441">
              <w:rPr>
                <w:sz w:val="20"/>
                <w:szCs w:val="20"/>
              </w:rPr>
              <w:t>15015,9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842441" w:rsidRDefault="00235371" w:rsidP="002C7E24">
            <w:pPr>
              <w:rPr>
                <w:sz w:val="20"/>
                <w:szCs w:val="20"/>
              </w:rPr>
            </w:pPr>
            <w:r w:rsidRPr="00842441">
              <w:rPr>
                <w:sz w:val="20"/>
                <w:szCs w:val="20"/>
              </w:rPr>
              <w:t>15015,9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842441" w:rsidRDefault="00235371" w:rsidP="002C7E24">
            <w:pPr>
              <w:rPr>
                <w:sz w:val="20"/>
                <w:szCs w:val="20"/>
              </w:rPr>
            </w:pPr>
            <w:r w:rsidRPr="00842441">
              <w:rPr>
                <w:sz w:val="20"/>
                <w:szCs w:val="20"/>
              </w:rPr>
              <w:t>15015,9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842441" w:rsidRDefault="00235371" w:rsidP="002C7E24">
            <w:pPr>
              <w:rPr>
                <w:sz w:val="20"/>
                <w:szCs w:val="20"/>
              </w:rPr>
            </w:pPr>
            <w:r w:rsidRPr="00842441">
              <w:rPr>
                <w:sz w:val="20"/>
                <w:szCs w:val="20"/>
              </w:rPr>
              <w:t>15015,9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842441" w:rsidRDefault="00235371" w:rsidP="002C7E24">
            <w:pPr>
              <w:rPr>
                <w:sz w:val="20"/>
                <w:szCs w:val="20"/>
              </w:rPr>
            </w:pPr>
            <w:r w:rsidRPr="00842441">
              <w:rPr>
                <w:sz w:val="20"/>
                <w:szCs w:val="20"/>
              </w:rPr>
              <w:t>15015,9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842441" w:rsidRDefault="00235371" w:rsidP="002C7E24">
            <w:pPr>
              <w:rPr>
                <w:sz w:val="20"/>
                <w:szCs w:val="20"/>
              </w:rPr>
            </w:pPr>
            <w:r w:rsidRPr="00842441">
              <w:rPr>
                <w:sz w:val="20"/>
                <w:szCs w:val="20"/>
              </w:rPr>
              <w:t>15015,9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842441" w:rsidRDefault="00235371" w:rsidP="002C7E24">
            <w:pPr>
              <w:rPr>
                <w:sz w:val="20"/>
                <w:szCs w:val="20"/>
              </w:rPr>
            </w:pPr>
            <w:r w:rsidRPr="00842441">
              <w:rPr>
                <w:sz w:val="20"/>
                <w:szCs w:val="20"/>
              </w:rPr>
              <w:t>15015,9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842441" w:rsidRDefault="00235371" w:rsidP="002C7E24">
            <w:pPr>
              <w:rPr>
                <w:sz w:val="20"/>
                <w:szCs w:val="20"/>
              </w:rPr>
            </w:pPr>
            <w:r w:rsidRPr="00842441">
              <w:rPr>
                <w:sz w:val="20"/>
                <w:szCs w:val="20"/>
              </w:rPr>
              <w:t>15015,9</w:t>
            </w:r>
          </w:p>
        </w:tc>
      </w:tr>
    </w:tbl>
    <w:p w:rsidR="00EE008F" w:rsidRDefault="00EE008F" w:rsidP="00B44DFB">
      <w:pPr>
        <w:rPr>
          <w:b/>
          <w:i/>
          <w:color w:val="FF0000"/>
          <w:sz w:val="20"/>
          <w:szCs w:val="20"/>
        </w:rPr>
        <w:sectPr w:rsidR="00EE008F" w:rsidSect="00EE008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8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8"/>
        <w:gridCol w:w="4312"/>
        <w:gridCol w:w="1418"/>
        <w:gridCol w:w="709"/>
        <w:gridCol w:w="708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235371" w:rsidRPr="00F43A19" w:rsidTr="001A34A7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F43A19" w:rsidRDefault="00235371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F43A19" w:rsidRDefault="00235371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содержание, ремонт уличного освещения в рамках подпрограммы «Благ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устройство территории» муниципальной 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 «Обеспечение качественными жили</w:t>
            </w:r>
            <w:r w:rsidRPr="00F43A19">
              <w:rPr>
                <w:color w:val="FF0000"/>
                <w:sz w:val="20"/>
                <w:szCs w:val="20"/>
              </w:rPr>
              <w:t>щ</w:t>
            </w:r>
            <w:r w:rsidRPr="00F43A19">
              <w:rPr>
                <w:color w:val="FF0000"/>
                <w:sz w:val="20"/>
                <w:szCs w:val="20"/>
              </w:rPr>
              <w:t xml:space="preserve">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235371" w:rsidRPr="00F43A19" w:rsidRDefault="00235371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F43A19" w:rsidRDefault="00235371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B07834" w:rsidRDefault="00235371" w:rsidP="001A34A7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10435,9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B07834" w:rsidRDefault="00235371" w:rsidP="001A34A7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10844,0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B07834" w:rsidRDefault="00235371" w:rsidP="002C7E24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10844,0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B07834" w:rsidRDefault="00235371" w:rsidP="002C7E24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10844,0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B07834" w:rsidRDefault="00235371" w:rsidP="002C7E24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10844,0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B07834" w:rsidRDefault="00235371" w:rsidP="002C7E24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10844,0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B07834" w:rsidRDefault="00235371" w:rsidP="002C7E24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10844,0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B07834" w:rsidRDefault="00235371" w:rsidP="002C7E24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10844,0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B07834" w:rsidRDefault="00235371" w:rsidP="002C7E24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10844,0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B07834" w:rsidRDefault="00235371" w:rsidP="002C7E24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10844,0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B07834" w:rsidRDefault="00235371" w:rsidP="002C7E24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10844,0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371" w:rsidRPr="00B07834" w:rsidRDefault="00235371" w:rsidP="002C7E24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10844,0</w:t>
            </w:r>
          </w:p>
        </w:tc>
      </w:tr>
      <w:tr w:rsidR="00235371" w:rsidRPr="00F43A19" w:rsidTr="001A34A7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F43A19" w:rsidRDefault="00235371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F43A19" w:rsidRDefault="00235371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озеленение территории в рамках подпрограммы «Благоустройство территории» муниципальной программы  «Обеспечение к</w:t>
            </w:r>
            <w:r w:rsidRPr="00F43A19">
              <w:rPr>
                <w:color w:val="FF0000"/>
                <w:sz w:val="20"/>
                <w:szCs w:val="20"/>
              </w:rPr>
              <w:t>а</w:t>
            </w:r>
            <w:r w:rsidRPr="00F43A19">
              <w:rPr>
                <w:color w:val="FF0000"/>
                <w:sz w:val="20"/>
                <w:szCs w:val="20"/>
              </w:rPr>
              <w:t>чественными жилищно-коммунальными усл</w:t>
            </w:r>
            <w:r w:rsidRPr="00F43A19">
              <w:rPr>
                <w:color w:val="FF0000"/>
                <w:sz w:val="20"/>
                <w:szCs w:val="20"/>
              </w:rPr>
              <w:t>у</w:t>
            </w:r>
            <w:r w:rsidRPr="00F43A19">
              <w:rPr>
                <w:color w:val="FF0000"/>
                <w:sz w:val="20"/>
                <w:szCs w:val="20"/>
              </w:rPr>
              <w:t xml:space="preserve">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го поселения»</w:t>
            </w:r>
          </w:p>
          <w:p w:rsidR="00235371" w:rsidRPr="00F43A19" w:rsidRDefault="00235371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F43A19" w:rsidRDefault="00235371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235371" w:rsidRPr="00F43A19" w:rsidRDefault="00235371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235371" w:rsidRPr="00F43A19" w:rsidRDefault="00235371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B07834" w:rsidRDefault="00235371" w:rsidP="001A34A7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365,0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B07834" w:rsidRDefault="00235371" w:rsidP="001A34A7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378,5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B07834" w:rsidRDefault="00235371" w:rsidP="002C7E24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378,5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B07834" w:rsidRDefault="00235371" w:rsidP="002C7E24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B07834" w:rsidRDefault="00235371" w:rsidP="002C7E24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B07834" w:rsidRDefault="00235371" w:rsidP="002C7E24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B07834" w:rsidRDefault="00235371" w:rsidP="002C7E24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378,5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B07834" w:rsidRDefault="00235371" w:rsidP="002C7E24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B07834" w:rsidRDefault="00235371" w:rsidP="002C7E24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B07834" w:rsidRDefault="00235371" w:rsidP="002C7E24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B07834" w:rsidRDefault="00235371" w:rsidP="002C7E24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B07834" w:rsidRDefault="00235371" w:rsidP="002C7E24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378,5</w:t>
            </w:r>
          </w:p>
        </w:tc>
      </w:tr>
      <w:tr w:rsidR="00235371" w:rsidRPr="00F43A19" w:rsidTr="001A34A7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F43A19" w:rsidRDefault="00235371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F43A19" w:rsidRDefault="00235371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гражданских кладбищ, памятников в рамках подпрограммы «Благоустройство территории» муниципальной программы  «Обеспечение качественными ж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 xml:space="preserve">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235371" w:rsidRPr="00F43A19" w:rsidRDefault="00235371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F43A19" w:rsidRDefault="00235371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235371" w:rsidRPr="00F43A19" w:rsidRDefault="00235371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B07834" w:rsidRDefault="00235371" w:rsidP="001A34A7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1535,0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B07834" w:rsidRDefault="00235371" w:rsidP="001A34A7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B07834" w:rsidRDefault="00235371" w:rsidP="002C7E24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B07834" w:rsidRDefault="00235371" w:rsidP="002C7E24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B07834" w:rsidRDefault="00235371" w:rsidP="002C7E24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B07834" w:rsidRDefault="00235371" w:rsidP="002C7E24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B07834" w:rsidRDefault="00235371" w:rsidP="002C7E24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B07834" w:rsidRDefault="00235371" w:rsidP="002C7E24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B07834" w:rsidRDefault="00235371" w:rsidP="002C7E24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B07834" w:rsidRDefault="00235371" w:rsidP="002C7E24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B07834" w:rsidRDefault="00235371" w:rsidP="002C7E24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B07834" w:rsidRDefault="00235371" w:rsidP="002C7E24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1600,0</w:t>
            </w:r>
          </w:p>
        </w:tc>
      </w:tr>
      <w:tr w:rsidR="00235371" w:rsidRPr="00F43A19" w:rsidTr="001A34A7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F43A19" w:rsidRDefault="00235371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F43A19" w:rsidRDefault="00235371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Прочие расходы на благоустройство территории в рамках подпрограммы «Благоустройство те</w:t>
            </w:r>
            <w:r w:rsidRPr="00F43A19">
              <w:rPr>
                <w:color w:val="FF0000"/>
                <w:sz w:val="20"/>
                <w:szCs w:val="20"/>
              </w:rPr>
              <w:t>р</w:t>
            </w:r>
            <w:r w:rsidRPr="00F43A19">
              <w:rPr>
                <w:color w:val="FF0000"/>
                <w:sz w:val="20"/>
                <w:szCs w:val="20"/>
              </w:rPr>
              <w:t>ритории» муниципальной программы  «Обесп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чение качественными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235371" w:rsidRPr="00F43A19" w:rsidRDefault="00235371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F43A19" w:rsidRDefault="00235371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235371" w:rsidRPr="00F43A19" w:rsidRDefault="00235371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235371" w:rsidRPr="00F43A19" w:rsidRDefault="00235371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B07834" w:rsidRDefault="00235371" w:rsidP="001A34A7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2142,4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Pr="00B07834" w:rsidRDefault="00235371" w:rsidP="001A34A7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2193,4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Default="00235371">
            <w:r w:rsidRPr="00955DE9">
              <w:rPr>
                <w:b/>
                <w:sz w:val="20"/>
                <w:szCs w:val="20"/>
              </w:rPr>
              <w:t>2193,4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Default="00235371">
            <w:r w:rsidRPr="00955DE9">
              <w:rPr>
                <w:b/>
                <w:sz w:val="20"/>
                <w:szCs w:val="20"/>
              </w:rPr>
              <w:t>2193,4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Default="00235371">
            <w:r w:rsidRPr="00955DE9">
              <w:rPr>
                <w:b/>
                <w:sz w:val="20"/>
                <w:szCs w:val="20"/>
              </w:rPr>
              <w:t>2193,4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Default="00235371">
            <w:r w:rsidRPr="00955DE9">
              <w:rPr>
                <w:b/>
                <w:sz w:val="20"/>
                <w:szCs w:val="20"/>
              </w:rPr>
              <w:t>2193,4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Default="00235371">
            <w:r w:rsidRPr="00955DE9">
              <w:rPr>
                <w:b/>
                <w:sz w:val="20"/>
                <w:szCs w:val="20"/>
              </w:rPr>
              <w:t>2193,4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Default="00235371">
            <w:r w:rsidRPr="00955DE9">
              <w:rPr>
                <w:b/>
                <w:sz w:val="20"/>
                <w:szCs w:val="20"/>
              </w:rPr>
              <w:t>2193,4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Default="00235371">
            <w:r w:rsidRPr="00955DE9">
              <w:rPr>
                <w:b/>
                <w:sz w:val="20"/>
                <w:szCs w:val="20"/>
              </w:rPr>
              <w:t>2193,4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Default="00235371">
            <w:r w:rsidRPr="00955DE9">
              <w:rPr>
                <w:b/>
                <w:sz w:val="20"/>
                <w:szCs w:val="20"/>
              </w:rPr>
              <w:t>2193,4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Default="00235371">
            <w:r w:rsidRPr="00955DE9">
              <w:rPr>
                <w:b/>
                <w:sz w:val="20"/>
                <w:szCs w:val="20"/>
              </w:rPr>
              <w:t>2193,4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371" w:rsidRDefault="00235371">
            <w:r w:rsidRPr="00955DE9">
              <w:rPr>
                <w:b/>
                <w:sz w:val="20"/>
                <w:szCs w:val="20"/>
              </w:rPr>
              <w:t>2193,4</w:t>
            </w:r>
          </w:p>
        </w:tc>
      </w:tr>
    </w:tbl>
    <w:p w:rsidR="004961E2" w:rsidRDefault="004961E2" w:rsidP="00A44AA6">
      <w:pPr>
        <w:autoSpaceDE w:val="0"/>
        <w:autoSpaceDN w:val="0"/>
        <w:adjustRightInd w:val="0"/>
        <w:ind w:firstLine="540"/>
        <w:jc w:val="both"/>
      </w:pPr>
    </w:p>
    <w:p w:rsidR="00EE008F" w:rsidRDefault="00EE008F" w:rsidP="00A44AA6">
      <w:pPr>
        <w:autoSpaceDE w:val="0"/>
        <w:autoSpaceDN w:val="0"/>
        <w:adjustRightInd w:val="0"/>
        <w:ind w:firstLine="540"/>
        <w:jc w:val="both"/>
        <w:sectPr w:rsidR="00EE008F" w:rsidSect="00EE008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C7E24" w:rsidRPr="002C7E24" w:rsidRDefault="002C7E24" w:rsidP="002C7E24">
      <w:pPr>
        <w:widowControl/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2C7E24">
        <w:rPr>
          <w:rFonts w:ascii="yandex-sans" w:hAnsi="yandex-sans"/>
          <w:color w:val="000000"/>
          <w:sz w:val="23"/>
          <w:szCs w:val="23"/>
        </w:rPr>
        <w:lastRenderedPageBreak/>
        <w:t>Приложение № 2</w:t>
      </w:r>
    </w:p>
    <w:p w:rsidR="002C7E24" w:rsidRPr="002C7E24" w:rsidRDefault="002C7E24" w:rsidP="002C7E24">
      <w:pPr>
        <w:widowControl/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2C7E24">
        <w:rPr>
          <w:rFonts w:ascii="yandex-sans" w:hAnsi="yandex-sans"/>
          <w:color w:val="000000"/>
          <w:sz w:val="23"/>
          <w:szCs w:val="23"/>
        </w:rPr>
        <w:t>к постановлению</w:t>
      </w:r>
    </w:p>
    <w:p w:rsidR="002C7E24" w:rsidRPr="002C7E24" w:rsidRDefault="002C7E24" w:rsidP="002C7E24">
      <w:pPr>
        <w:widowControl/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2C7E24">
        <w:rPr>
          <w:rFonts w:ascii="yandex-sans" w:hAnsi="yandex-sans"/>
          <w:color w:val="000000"/>
          <w:sz w:val="23"/>
          <w:szCs w:val="23"/>
        </w:rPr>
        <w:t>Администрации</w:t>
      </w:r>
    </w:p>
    <w:p w:rsidR="002C7E24" w:rsidRDefault="002C7E24" w:rsidP="002C7E24">
      <w:pPr>
        <w:widowControl/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proofErr w:type="gramStart"/>
      <w:r w:rsidRPr="002C7E24">
        <w:rPr>
          <w:rFonts w:ascii="yandex-sans" w:hAnsi="yandex-sans"/>
          <w:color w:val="000000"/>
          <w:sz w:val="23"/>
          <w:szCs w:val="23"/>
        </w:rPr>
        <w:t>Матвеево-Курганского</w:t>
      </w:r>
      <w:proofErr w:type="gramEnd"/>
      <w:r w:rsidRPr="002C7E24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2C7E24" w:rsidRPr="002C7E24" w:rsidRDefault="002C7E24" w:rsidP="002C7E24">
      <w:pPr>
        <w:widowControl/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сельского поселения</w:t>
      </w:r>
    </w:p>
    <w:p w:rsidR="002C7E24" w:rsidRDefault="002C7E24" w:rsidP="002C7E24">
      <w:pPr>
        <w:widowControl/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  <w:r w:rsidRPr="002C7E24">
        <w:rPr>
          <w:rFonts w:ascii="yandex-sans" w:hAnsi="yandex-sans"/>
          <w:color w:val="000000"/>
          <w:sz w:val="23"/>
          <w:szCs w:val="23"/>
        </w:rPr>
        <w:t>от №</w:t>
      </w:r>
    </w:p>
    <w:p w:rsidR="002C7E24" w:rsidRDefault="002C7E24" w:rsidP="002C7E24">
      <w:pPr>
        <w:widowControl/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2C7E24" w:rsidRDefault="002C7E24" w:rsidP="002C7E24">
      <w:pPr>
        <w:widowControl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ПЕРЕЧЕНЬ </w:t>
      </w:r>
    </w:p>
    <w:p w:rsidR="003317DE" w:rsidRPr="002C7E24" w:rsidRDefault="003317DE" w:rsidP="002C7E24">
      <w:pPr>
        <w:widowControl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2C7E24" w:rsidRPr="003317DE" w:rsidRDefault="002C7E24" w:rsidP="002C7E24">
      <w:pPr>
        <w:widowControl/>
        <w:shd w:val="clear" w:color="auto" w:fill="FFFFFF"/>
        <w:jc w:val="center"/>
        <w:rPr>
          <w:color w:val="000000"/>
        </w:rPr>
      </w:pPr>
      <w:r w:rsidRPr="003317DE">
        <w:rPr>
          <w:color w:val="000000"/>
        </w:rPr>
        <w:t xml:space="preserve">правовых актов Администрации </w:t>
      </w:r>
      <w:proofErr w:type="gramStart"/>
      <w:r w:rsidRPr="003317DE">
        <w:rPr>
          <w:color w:val="000000"/>
        </w:rPr>
        <w:t>Матвеево-Курганского</w:t>
      </w:r>
      <w:proofErr w:type="gramEnd"/>
      <w:r w:rsidRPr="003317DE">
        <w:rPr>
          <w:color w:val="000000"/>
        </w:rPr>
        <w:t xml:space="preserve"> </w:t>
      </w:r>
      <w:r w:rsidR="00D474CC">
        <w:rPr>
          <w:color w:val="000000"/>
        </w:rPr>
        <w:t>сельского поселения,</w:t>
      </w:r>
      <w:r w:rsidRPr="003317DE">
        <w:rPr>
          <w:color w:val="000000"/>
        </w:rPr>
        <w:t xml:space="preserve"> признанных</w:t>
      </w:r>
    </w:p>
    <w:p w:rsidR="002C7E24" w:rsidRDefault="002C7E24" w:rsidP="002C7E24">
      <w:pPr>
        <w:widowControl/>
        <w:shd w:val="clear" w:color="auto" w:fill="FFFFFF"/>
        <w:jc w:val="center"/>
        <w:rPr>
          <w:color w:val="000000"/>
        </w:rPr>
      </w:pPr>
      <w:proofErr w:type="gramStart"/>
      <w:r w:rsidRPr="003317DE">
        <w:rPr>
          <w:color w:val="000000"/>
        </w:rPr>
        <w:t>утратившими</w:t>
      </w:r>
      <w:proofErr w:type="gramEnd"/>
      <w:r w:rsidRPr="003317DE">
        <w:rPr>
          <w:color w:val="000000"/>
        </w:rPr>
        <w:t xml:space="preserve"> силу</w:t>
      </w:r>
    </w:p>
    <w:p w:rsidR="00EE008F" w:rsidRDefault="00EE008F" w:rsidP="002C7E24">
      <w:pPr>
        <w:widowControl/>
        <w:shd w:val="clear" w:color="auto" w:fill="FFFFFF"/>
        <w:jc w:val="center"/>
        <w:rPr>
          <w:color w:val="000000"/>
        </w:rPr>
      </w:pPr>
    </w:p>
    <w:p w:rsidR="00EE008F" w:rsidRPr="007144DD" w:rsidRDefault="00EE008F" w:rsidP="00EE008F">
      <w:pPr>
        <w:widowControl/>
        <w:shd w:val="clear" w:color="auto" w:fill="FFFFFF"/>
        <w:rPr>
          <w:color w:val="000000"/>
        </w:rPr>
      </w:pPr>
      <w:r w:rsidRPr="007144DD">
        <w:rPr>
          <w:color w:val="000000"/>
        </w:rPr>
        <w:t xml:space="preserve">1. Постановление Администрации </w:t>
      </w:r>
      <w:proofErr w:type="gramStart"/>
      <w:r w:rsidRPr="007144DD">
        <w:rPr>
          <w:color w:val="000000"/>
        </w:rPr>
        <w:t>Матвеево-Курганского</w:t>
      </w:r>
      <w:proofErr w:type="gramEnd"/>
      <w:r w:rsidRPr="007144DD">
        <w:rPr>
          <w:color w:val="000000"/>
        </w:rPr>
        <w:t xml:space="preserve"> сельского поселения от 1</w:t>
      </w:r>
      <w:r>
        <w:rPr>
          <w:color w:val="000000"/>
        </w:rPr>
        <w:t>1</w:t>
      </w:r>
      <w:r w:rsidRPr="007144DD">
        <w:rPr>
          <w:color w:val="000000"/>
        </w:rPr>
        <w:t>.</w:t>
      </w:r>
      <w:r>
        <w:rPr>
          <w:color w:val="000000"/>
        </w:rPr>
        <w:t>1</w:t>
      </w:r>
      <w:r w:rsidRPr="007144DD">
        <w:rPr>
          <w:color w:val="000000"/>
        </w:rPr>
        <w:t>0.201</w:t>
      </w:r>
      <w:r>
        <w:rPr>
          <w:color w:val="000000"/>
        </w:rPr>
        <w:t>3</w:t>
      </w:r>
      <w:r w:rsidRPr="007144DD">
        <w:rPr>
          <w:color w:val="000000"/>
        </w:rPr>
        <w:t xml:space="preserve"> № </w:t>
      </w:r>
      <w:r>
        <w:rPr>
          <w:color w:val="000000"/>
        </w:rPr>
        <w:t>303</w:t>
      </w:r>
    </w:p>
    <w:p w:rsidR="00EE008F" w:rsidRPr="007144DD" w:rsidRDefault="00EE008F" w:rsidP="00EE008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</w:pPr>
      <w:r w:rsidRPr="00714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«Об утверждении муниципальной программы </w:t>
      </w:r>
      <w:proofErr w:type="gramStart"/>
      <w:r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Матвеево-Курганского</w:t>
      </w:r>
      <w:proofErr w:type="gramEnd"/>
      <w:r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</w:t>
      </w:r>
      <w:r w:rsidRPr="007144DD">
        <w:rPr>
          <w:rFonts w:ascii="Times New Roman" w:hAnsi="Times New Roman" w:cs="Times New Roman"/>
          <w:b w:val="0"/>
          <w:sz w:val="24"/>
          <w:szCs w:val="24"/>
        </w:rPr>
        <w:t>ельского поселения «</w:t>
      </w:r>
      <w:r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Обе</w:t>
      </w:r>
      <w:r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с</w:t>
      </w:r>
      <w:r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печение качественными жилищно-коммунальными услугами населения Матвеево-Курганского поселения на 2014-2020 годы</w:t>
      </w:r>
      <w:r w:rsidRPr="007144DD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</w:p>
    <w:p w:rsidR="002C7E24" w:rsidRPr="007144DD" w:rsidRDefault="00EE008F" w:rsidP="002C7E24">
      <w:pPr>
        <w:widowControl/>
        <w:shd w:val="clear" w:color="auto" w:fill="FFFFFF"/>
        <w:rPr>
          <w:color w:val="000000"/>
        </w:rPr>
      </w:pPr>
      <w:r>
        <w:rPr>
          <w:color w:val="000000"/>
        </w:rPr>
        <w:t>2</w:t>
      </w:r>
      <w:r w:rsidR="002C7E24" w:rsidRPr="007144DD">
        <w:rPr>
          <w:color w:val="000000"/>
        </w:rPr>
        <w:t xml:space="preserve">. Постановление Администрации </w:t>
      </w:r>
      <w:proofErr w:type="gramStart"/>
      <w:r w:rsidR="002C7E24" w:rsidRPr="007144DD">
        <w:rPr>
          <w:color w:val="000000"/>
        </w:rPr>
        <w:t>Матвеево-Курганского</w:t>
      </w:r>
      <w:proofErr w:type="gramEnd"/>
      <w:r w:rsidR="002C7E24" w:rsidRPr="007144DD">
        <w:rPr>
          <w:color w:val="000000"/>
        </w:rPr>
        <w:t xml:space="preserve"> сельского поселения от 14.01.2014 № 4а</w:t>
      </w:r>
    </w:p>
    <w:p w:rsidR="007144DD" w:rsidRPr="007144DD" w:rsidRDefault="002C7E24" w:rsidP="007144D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</w:pPr>
      <w:r w:rsidRPr="00714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44D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144DD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="007144DD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Матвеево-Курганского</w:t>
      </w:r>
      <w:proofErr w:type="gramEnd"/>
      <w:r w:rsidR="007144DD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</w:t>
      </w:r>
      <w:r w:rsidR="007144DD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7144DD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ния №303 от 11.10.2013 года «Об утверждении муниципальной программы Матвеево-Курганского с</w:t>
      </w:r>
      <w:r w:rsidR="007144DD" w:rsidRPr="007144DD">
        <w:rPr>
          <w:rFonts w:ascii="Times New Roman" w:hAnsi="Times New Roman" w:cs="Times New Roman"/>
          <w:b w:val="0"/>
          <w:sz w:val="24"/>
          <w:szCs w:val="24"/>
        </w:rPr>
        <w:t>ельского поселения «</w:t>
      </w:r>
      <w:r w:rsidR="007144DD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</w:t>
      </w:r>
      <w:r w:rsidR="007144DD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е</w:t>
      </w:r>
      <w:r w:rsidR="007144DD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ления Матвеево-Курганского поселения на 2014-2020 годы</w:t>
      </w:r>
      <w:r w:rsidR="007144DD" w:rsidRPr="007144DD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  <w:r w:rsidR="007144DD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</w:p>
    <w:p w:rsidR="002C7E24" w:rsidRPr="002C7E24" w:rsidRDefault="00EE008F" w:rsidP="007144DD">
      <w:pPr>
        <w:widowControl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</w:t>
      </w:r>
      <w:r w:rsidR="002C7E24">
        <w:rPr>
          <w:rFonts w:ascii="yandex-sans" w:hAnsi="yandex-sans"/>
          <w:color w:val="000000"/>
          <w:sz w:val="23"/>
          <w:szCs w:val="23"/>
        </w:rPr>
        <w:t>.</w:t>
      </w:r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Постановление Администрации </w:t>
      </w:r>
      <w:proofErr w:type="gramStart"/>
      <w:r w:rsidR="002C7E24" w:rsidRPr="002C7E24">
        <w:rPr>
          <w:rFonts w:ascii="yandex-sans" w:hAnsi="yandex-sans"/>
          <w:color w:val="000000"/>
          <w:sz w:val="23"/>
          <w:szCs w:val="23"/>
        </w:rPr>
        <w:t>Матвеево-Курганского</w:t>
      </w:r>
      <w:proofErr w:type="gramEnd"/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 w:rsidR="002C7E24">
        <w:rPr>
          <w:rFonts w:ascii="yandex-sans" w:hAnsi="yandex-sans"/>
          <w:color w:val="000000"/>
          <w:sz w:val="23"/>
          <w:szCs w:val="23"/>
        </w:rPr>
        <w:t>сельского поселения</w:t>
      </w:r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от </w:t>
      </w:r>
      <w:r w:rsidR="002C7E24">
        <w:rPr>
          <w:rFonts w:ascii="yandex-sans" w:hAnsi="yandex-sans"/>
          <w:color w:val="000000"/>
          <w:sz w:val="23"/>
          <w:szCs w:val="23"/>
        </w:rPr>
        <w:t>07.10.2014</w:t>
      </w:r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№</w:t>
      </w:r>
      <w:r w:rsidR="002C7E24">
        <w:rPr>
          <w:rFonts w:ascii="yandex-sans" w:hAnsi="yandex-sans"/>
          <w:color w:val="000000"/>
          <w:sz w:val="23"/>
          <w:szCs w:val="23"/>
        </w:rPr>
        <w:t>257</w:t>
      </w:r>
    </w:p>
    <w:p w:rsidR="007144DD" w:rsidRPr="007144DD" w:rsidRDefault="002C7E24" w:rsidP="007144D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</w:pPr>
      <w:r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 w:rsidR="007144D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144DD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="007144DD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Матвеево-Курганского</w:t>
      </w:r>
      <w:proofErr w:type="gramEnd"/>
      <w:r w:rsidR="007144DD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</w:t>
      </w:r>
      <w:r w:rsidR="007144DD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7144DD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ния №303 от 11.10.2013 года «Об утверждении муниципальной программы Матвеево-Курганского с</w:t>
      </w:r>
      <w:r w:rsidR="007144DD" w:rsidRPr="007144DD">
        <w:rPr>
          <w:rFonts w:ascii="Times New Roman" w:hAnsi="Times New Roman" w:cs="Times New Roman"/>
          <w:b w:val="0"/>
          <w:sz w:val="24"/>
          <w:szCs w:val="24"/>
        </w:rPr>
        <w:t>ельского поселения «</w:t>
      </w:r>
      <w:r w:rsidR="007144DD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</w:t>
      </w:r>
      <w:r w:rsidR="007144DD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е</w:t>
      </w:r>
      <w:r w:rsidR="007144DD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ления Матвеево-Курганского поселения на 2014-2020 годы</w:t>
      </w:r>
      <w:r w:rsidR="007144DD" w:rsidRPr="007144DD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  <w:r w:rsidR="007144DD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</w:p>
    <w:p w:rsidR="002C7E24" w:rsidRPr="002C7E24" w:rsidRDefault="00EE008F" w:rsidP="007144DD">
      <w:pPr>
        <w:widowControl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</w:t>
      </w:r>
      <w:r w:rsidR="002C7E24">
        <w:rPr>
          <w:rFonts w:ascii="yandex-sans" w:hAnsi="yandex-sans"/>
          <w:color w:val="000000"/>
          <w:sz w:val="23"/>
          <w:szCs w:val="23"/>
        </w:rPr>
        <w:t>.</w:t>
      </w:r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Постановление Администрации </w:t>
      </w:r>
      <w:proofErr w:type="gramStart"/>
      <w:r w:rsidR="002C7E24" w:rsidRPr="002C7E24">
        <w:rPr>
          <w:rFonts w:ascii="yandex-sans" w:hAnsi="yandex-sans"/>
          <w:color w:val="000000"/>
          <w:sz w:val="23"/>
          <w:szCs w:val="23"/>
        </w:rPr>
        <w:t>Матвеево-Курганского</w:t>
      </w:r>
      <w:proofErr w:type="gramEnd"/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 w:rsidR="002C7E24">
        <w:rPr>
          <w:rFonts w:ascii="yandex-sans" w:hAnsi="yandex-sans"/>
          <w:color w:val="000000"/>
          <w:sz w:val="23"/>
          <w:szCs w:val="23"/>
        </w:rPr>
        <w:t>сельского поселения</w:t>
      </w:r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от </w:t>
      </w:r>
      <w:r w:rsidR="002C7E24">
        <w:rPr>
          <w:rFonts w:ascii="yandex-sans" w:hAnsi="yandex-sans"/>
          <w:color w:val="000000"/>
          <w:sz w:val="23"/>
          <w:szCs w:val="23"/>
        </w:rPr>
        <w:t>14.11.2014</w:t>
      </w:r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№</w:t>
      </w:r>
      <w:r w:rsidR="002C7E24">
        <w:rPr>
          <w:rFonts w:ascii="yandex-sans" w:hAnsi="yandex-sans"/>
          <w:color w:val="000000"/>
          <w:sz w:val="23"/>
          <w:szCs w:val="23"/>
        </w:rPr>
        <w:t xml:space="preserve">296 </w:t>
      </w:r>
    </w:p>
    <w:p w:rsidR="003317DE" w:rsidRPr="007144DD" w:rsidRDefault="002C7E24" w:rsidP="003317D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</w:pPr>
      <w:r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 w:rsidR="003317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Матвеево-Курганского</w:t>
      </w:r>
      <w:proofErr w:type="gramEnd"/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ния №303 от 11.10.2013 года «Об утверждении муниципальной программы Матвеево-Курганского с</w:t>
      </w:r>
      <w:r w:rsidR="003317DE" w:rsidRPr="007144DD">
        <w:rPr>
          <w:rFonts w:ascii="Times New Roman" w:hAnsi="Times New Roman" w:cs="Times New Roman"/>
          <w:b w:val="0"/>
          <w:sz w:val="24"/>
          <w:szCs w:val="24"/>
        </w:rPr>
        <w:t>ельского поселения «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е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ления Матвеево-Курганского поселения на 2014-2020 годы</w:t>
      </w:r>
      <w:r w:rsidR="003317DE" w:rsidRPr="007144DD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  <w:r w:rsidR="003317DE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</w:p>
    <w:p w:rsidR="002C7E24" w:rsidRPr="002C7E24" w:rsidRDefault="00EE008F" w:rsidP="003317DE">
      <w:pPr>
        <w:widowControl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5</w:t>
      </w:r>
      <w:r w:rsidR="002C7E24">
        <w:rPr>
          <w:rFonts w:ascii="yandex-sans" w:hAnsi="yandex-sans"/>
          <w:color w:val="000000"/>
          <w:sz w:val="23"/>
          <w:szCs w:val="23"/>
        </w:rPr>
        <w:t>.</w:t>
      </w:r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Постановление Администрации </w:t>
      </w:r>
      <w:proofErr w:type="gramStart"/>
      <w:r w:rsidR="002C7E24" w:rsidRPr="002C7E24">
        <w:rPr>
          <w:rFonts w:ascii="yandex-sans" w:hAnsi="yandex-sans"/>
          <w:color w:val="000000"/>
          <w:sz w:val="23"/>
          <w:szCs w:val="23"/>
        </w:rPr>
        <w:t>Матвеево-Курганского</w:t>
      </w:r>
      <w:proofErr w:type="gramEnd"/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 w:rsidR="002C7E24">
        <w:rPr>
          <w:rFonts w:ascii="yandex-sans" w:hAnsi="yandex-sans"/>
          <w:color w:val="000000"/>
          <w:sz w:val="23"/>
          <w:szCs w:val="23"/>
        </w:rPr>
        <w:t>сельского поселения</w:t>
      </w:r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от </w:t>
      </w:r>
      <w:r w:rsidR="002C7E24">
        <w:rPr>
          <w:rFonts w:ascii="yandex-sans" w:hAnsi="yandex-sans"/>
          <w:color w:val="000000"/>
          <w:sz w:val="23"/>
          <w:szCs w:val="23"/>
        </w:rPr>
        <w:t>25.12.2014</w:t>
      </w:r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№</w:t>
      </w:r>
      <w:r w:rsidR="002C7E24">
        <w:rPr>
          <w:rFonts w:ascii="yandex-sans" w:hAnsi="yandex-sans"/>
          <w:color w:val="000000"/>
          <w:sz w:val="23"/>
          <w:szCs w:val="23"/>
        </w:rPr>
        <w:t>342</w:t>
      </w:r>
    </w:p>
    <w:p w:rsidR="003317DE" w:rsidRPr="007144DD" w:rsidRDefault="002C7E24" w:rsidP="003317D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</w:pPr>
      <w:r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 w:rsidR="003317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Матвеево-Курганского</w:t>
      </w:r>
      <w:proofErr w:type="gramEnd"/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ния №303 от 11.10.2013 года «Об утверждении муниципальной программы Матвеево-Курганского с</w:t>
      </w:r>
      <w:r w:rsidR="003317DE" w:rsidRPr="007144DD">
        <w:rPr>
          <w:rFonts w:ascii="Times New Roman" w:hAnsi="Times New Roman" w:cs="Times New Roman"/>
          <w:b w:val="0"/>
          <w:sz w:val="24"/>
          <w:szCs w:val="24"/>
        </w:rPr>
        <w:t>ельского поселения «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е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ления Матвеево-Курганского поселения на 2014-2020 годы</w:t>
      </w:r>
      <w:r w:rsidR="003317DE" w:rsidRPr="007144DD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  <w:r w:rsidR="003317DE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</w:p>
    <w:p w:rsidR="002C7E24" w:rsidRPr="002C7E24" w:rsidRDefault="00EE008F" w:rsidP="003317DE">
      <w:pPr>
        <w:widowControl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6</w:t>
      </w:r>
      <w:r w:rsidR="002C7E24">
        <w:rPr>
          <w:rFonts w:ascii="yandex-sans" w:hAnsi="yandex-sans"/>
          <w:color w:val="000000"/>
          <w:sz w:val="23"/>
          <w:szCs w:val="23"/>
        </w:rPr>
        <w:t>.</w:t>
      </w:r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Постановление Администрации </w:t>
      </w:r>
      <w:proofErr w:type="gramStart"/>
      <w:r w:rsidR="002C7E24" w:rsidRPr="002C7E24">
        <w:rPr>
          <w:rFonts w:ascii="yandex-sans" w:hAnsi="yandex-sans"/>
          <w:color w:val="000000"/>
          <w:sz w:val="23"/>
          <w:szCs w:val="23"/>
        </w:rPr>
        <w:t>Матвеево-Курганского</w:t>
      </w:r>
      <w:proofErr w:type="gramEnd"/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 w:rsidR="002C7E24">
        <w:rPr>
          <w:rFonts w:ascii="yandex-sans" w:hAnsi="yandex-sans"/>
          <w:color w:val="000000"/>
          <w:sz w:val="23"/>
          <w:szCs w:val="23"/>
        </w:rPr>
        <w:t>сельского поселения</w:t>
      </w:r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от </w:t>
      </w:r>
      <w:r w:rsidR="002C7E24">
        <w:rPr>
          <w:rFonts w:ascii="yandex-sans" w:hAnsi="yandex-sans"/>
          <w:color w:val="000000"/>
          <w:sz w:val="23"/>
          <w:szCs w:val="23"/>
        </w:rPr>
        <w:t>22.06.2015</w:t>
      </w:r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№</w:t>
      </w:r>
      <w:r w:rsidR="002C7E24">
        <w:rPr>
          <w:rFonts w:ascii="yandex-sans" w:hAnsi="yandex-sans"/>
          <w:color w:val="000000"/>
          <w:sz w:val="23"/>
          <w:szCs w:val="23"/>
        </w:rPr>
        <w:t xml:space="preserve">203 </w:t>
      </w:r>
    </w:p>
    <w:p w:rsidR="003317DE" w:rsidRPr="007144DD" w:rsidRDefault="003317DE" w:rsidP="003317D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Матвеево-Курганского</w:t>
      </w:r>
      <w:proofErr w:type="gramEnd"/>
      <w:r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</w:t>
      </w:r>
      <w:r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ния №303 от 11.10.2013 года «Об утверждении муниципальной программы Матвеево-Курганского с</w:t>
      </w:r>
      <w:r w:rsidRPr="007144DD">
        <w:rPr>
          <w:rFonts w:ascii="Times New Roman" w:hAnsi="Times New Roman" w:cs="Times New Roman"/>
          <w:b w:val="0"/>
          <w:sz w:val="24"/>
          <w:szCs w:val="24"/>
        </w:rPr>
        <w:t>ельского поселения «</w:t>
      </w:r>
      <w:r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</w:t>
      </w:r>
      <w:r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е</w:t>
      </w:r>
      <w:r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ления Матвеево-Курганского поселения на 2014-2020 годы</w:t>
      </w:r>
      <w:r w:rsidRPr="007144DD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</w:p>
    <w:p w:rsidR="002C7E24" w:rsidRPr="002C7E24" w:rsidRDefault="00EE008F" w:rsidP="002C7E24">
      <w:pPr>
        <w:widowControl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7</w:t>
      </w:r>
      <w:r w:rsidR="002C7E24">
        <w:rPr>
          <w:rFonts w:ascii="yandex-sans" w:hAnsi="yandex-sans"/>
          <w:color w:val="000000"/>
          <w:sz w:val="23"/>
          <w:szCs w:val="23"/>
        </w:rPr>
        <w:t>.</w:t>
      </w:r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Постановление Администрации </w:t>
      </w:r>
      <w:proofErr w:type="gramStart"/>
      <w:r w:rsidR="002C7E24" w:rsidRPr="002C7E24">
        <w:rPr>
          <w:rFonts w:ascii="yandex-sans" w:hAnsi="yandex-sans"/>
          <w:color w:val="000000"/>
          <w:sz w:val="23"/>
          <w:szCs w:val="23"/>
        </w:rPr>
        <w:t>Матвеево-Курганского</w:t>
      </w:r>
      <w:proofErr w:type="gramEnd"/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 w:rsidR="002C7E24">
        <w:rPr>
          <w:rFonts w:ascii="yandex-sans" w:hAnsi="yandex-sans"/>
          <w:color w:val="000000"/>
          <w:sz w:val="23"/>
          <w:szCs w:val="23"/>
        </w:rPr>
        <w:t>сельского поселения</w:t>
      </w:r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от </w:t>
      </w:r>
      <w:r w:rsidR="002C7E24">
        <w:rPr>
          <w:rFonts w:ascii="yandex-sans" w:hAnsi="yandex-sans"/>
          <w:color w:val="000000"/>
          <w:sz w:val="23"/>
          <w:szCs w:val="23"/>
        </w:rPr>
        <w:t>10.03.2015</w:t>
      </w:r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№</w:t>
      </w:r>
      <w:r w:rsidR="002C7E24">
        <w:rPr>
          <w:rFonts w:ascii="yandex-sans" w:hAnsi="yandex-sans"/>
          <w:color w:val="000000"/>
          <w:sz w:val="23"/>
          <w:szCs w:val="23"/>
        </w:rPr>
        <w:t>45</w:t>
      </w:r>
    </w:p>
    <w:p w:rsidR="003317DE" w:rsidRPr="007144DD" w:rsidRDefault="002C7E24" w:rsidP="003317D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</w:pPr>
      <w:r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 w:rsidR="003317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Матвеево-Курганского</w:t>
      </w:r>
      <w:proofErr w:type="gramEnd"/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ния №303 от 11.10.2013 года «Об утверждении муниципальной программы Матвеево-Курганского с</w:t>
      </w:r>
      <w:r w:rsidR="003317DE" w:rsidRPr="007144DD">
        <w:rPr>
          <w:rFonts w:ascii="Times New Roman" w:hAnsi="Times New Roman" w:cs="Times New Roman"/>
          <w:b w:val="0"/>
          <w:sz w:val="24"/>
          <w:szCs w:val="24"/>
        </w:rPr>
        <w:t>ельского поселения «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е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ления Матвеево-Курганского поселения на 2014-2020 годы</w:t>
      </w:r>
      <w:r w:rsidR="003317DE" w:rsidRPr="007144DD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  <w:r w:rsidR="003317DE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</w:p>
    <w:p w:rsidR="002C7E24" w:rsidRPr="002C7E24" w:rsidRDefault="00EE008F" w:rsidP="003317DE">
      <w:pPr>
        <w:widowControl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8</w:t>
      </w:r>
      <w:r w:rsidR="002C7E24">
        <w:rPr>
          <w:rFonts w:ascii="yandex-sans" w:hAnsi="yandex-sans"/>
          <w:color w:val="000000"/>
          <w:sz w:val="23"/>
          <w:szCs w:val="23"/>
        </w:rPr>
        <w:t>.</w:t>
      </w:r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Постановление Администрации </w:t>
      </w:r>
      <w:proofErr w:type="gramStart"/>
      <w:r w:rsidR="002C7E24" w:rsidRPr="002C7E24">
        <w:rPr>
          <w:rFonts w:ascii="yandex-sans" w:hAnsi="yandex-sans"/>
          <w:color w:val="000000"/>
          <w:sz w:val="23"/>
          <w:szCs w:val="23"/>
        </w:rPr>
        <w:t>Матвеево-Курганского</w:t>
      </w:r>
      <w:proofErr w:type="gramEnd"/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 w:rsidR="002C7E24">
        <w:rPr>
          <w:rFonts w:ascii="yandex-sans" w:hAnsi="yandex-sans"/>
          <w:color w:val="000000"/>
          <w:sz w:val="23"/>
          <w:szCs w:val="23"/>
        </w:rPr>
        <w:t>сельского поселения</w:t>
      </w:r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от </w:t>
      </w:r>
      <w:r w:rsidR="002C7E24">
        <w:rPr>
          <w:rFonts w:ascii="yandex-sans" w:hAnsi="yandex-sans"/>
          <w:color w:val="000000"/>
          <w:sz w:val="23"/>
          <w:szCs w:val="23"/>
        </w:rPr>
        <w:t>28.08.2015</w:t>
      </w:r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№</w:t>
      </w:r>
      <w:r w:rsidR="002C7E24">
        <w:rPr>
          <w:rFonts w:ascii="yandex-sans" w:hAnsi="yandex-sans"/>
          <w:color w:val="000000"/>
          <w:sz w:val="23"/>
          <w:szCs w:val="23"/>
        </w:rPr>
        <w:t>291</w:t>
      </w:r>
    </w:p>
    <w:p w:rsidR="003317DE" w:rsidRPr="007144DD" w:rsidRDefault="003317DE" w:rsidP="003317D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Матвеево-Курганского</w:t>
      </w:r>
      <w:proofErr w:type="gramEnd"/>
      <w:r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</w:t>
      </w:r>
      <w:r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ния №303 от 11.10.2013 года «Об утверждении муниципальной программы Матвеево-Курганского с</w:t>
      </w:r>
      <w:r w:rsidRPr="007144DD">
        <w:rPr>
          <w:rFonts w:ascii="Times New Roman" w:hAnsi="Times New Roman" w:cs="Times New Roman"/>
          <w:b w:val="0"/>
          <w:sz w:val="24"/>
          <w:szCs w:val="24"/>
        </w:rPr>
        <w:t>ельского поселения «</w:t>
      </w:r>
      <w:r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</w:t>
      </w:r>
      <w:r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е</w:t>
      </w:r>
      <w:r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ления Матвеево-Курганского поселения на 2014-2020 годы</w:t>
      </w:r>
      <w:r w:rsidRPr="007144DD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</w:p>
    <w:p w:rsidR="002C7E24" w:rsidRPr="002C7E24" w:rsidRDefault="00EE008F" w:rsidP="002C7E24">
      <w:pPr>
        <w:widowControl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9</w:t>
      </w:r>
      <w:r w:rsidR="002C7E24">
        <w:rPr>
          <w:rFonts w:ascii="yandex-sans" w:hAnsi="yandex-sans"/>
          <w:color w:val="000000"/>
          <w:sz w:val="23"/>
          <w:szCs w:val="23"/>
        </w:rPr>
        <w:t>.</w:t>
      </w:r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Постановление Администрации </w:t>
      </w:r>
      <w:proofErr w:type="gramStart"/>
      <w:r w:rsidR="002C7E24" w:rsidRPr="002C7E24">
        <w:rPr>
          <w:rFonts w:ascii="yandex-sans" w:hAnsi="yandex-sans"/>
          <w:color w:val="000000"/>
          <w:sz w:val="23"/>
          <w:szCs w:val="23"/>
        </w:rPr>
        <w:t>Матвеево-Курганского</w:t>
      </w:r>
      <w:proofErr w:type="gramEnd"/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 w:rsidR="002C7E24">
        <w:rPr>
          <w:rFonts w:ascii="yandex-sans" w:hAnsi="yandex-sans"/>
          <w:color w:val="000000"/>
          <w:sz w:val="23"/>
          <w:szCs w:val="23"/>
        </w:rPr>
        <w:t>сельского поселения</w:t>
      </w:r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от </w:t>
      </w:r>
      <w:r w:rsidR="002C7E24">
        <w:rPr>
          <w:rFonts w:ascii="yandex-sans" w:hAnsi="yandex-sans"/>
          <w:color w:val="000000"/>
          <w:sz w:val="23"/>
          <w:szCs w:val="23"/>
        </w:rPr>
        <w:t>25.12.2015</w:t>
      </w:r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№</w:t>
      </w:r>
      <w:r w:rsidR="002C7E24">
        <w:rPr>
          <w:rFonts w:ascii="yandex-sans" w:hAnsi="yandex-sans"/>
          <w:color w:val="000000"/>
          <w:sz w:val="23"/>
          <w:szCs w:val="23"/>
        </w:rPr>
        <w:t>558</w:t>
      </w:r>
    </w:p>
    <w:p w:rsidR="003317DE" w:rsidRPr="007144DD" w:rsidRDefault="002C7E24" w:rsidP="003317D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</w:pPr>
      <w:r w:rsidRPr="002C7E24">
        <w:rPr>
          <w:rFonts w:ascii="yandex-sans" w:hAnsi="yandex-sans"/>
          <w:color w:val="000000"/>
          <w:sz w:val="23"/>
          <w:szCs w:val="23"/>
        </w:rPr>
        <w:lastRenderedPageBreak/>
        <w:t xml:space="preserve"> </w:t>
      </w:r>
      <w:r w:rsidR="003317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Матвеево-Курганского</w:t>
      </w:r>
      <w:proofErr w:type="gramEnd"/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ния №303 от 11.10.2013 года «Об утверждении муниципальной программы Матвеево-Курганского с</w:t>
      </w:r>
      <w:r w:rsidR="003317DE" w:rsidRPr="007144DD">
        <w:rPr>
          <w:rFonts w:ascii="Times New Roman" w:hAnsi="Times New Roman" w:cs="Times New Roman"/>
          <w:b w:val="0"/>
          <w:sz w:val="24"/>
          <w:szCs w:val="24"/>
        </w:rPr>
        <w:t>ельского поселения «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е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ления Матвеево-Курганского поселения на 2014-2020 годы</w:t>
      </w:r>
      <w:r w:rsidR="003317DE" w:rsidRPr="007144DD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  <w:r w:rsidR="003317DE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</w:p>
    <w:p w:rsidR="002C7E24" w:rsidRPr="002C7E24" w:rsidRDefault="00EE008F" w:rsidP="003317DE">
      <w:pPr>
        <w:widowControl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10</w:t>
      </w:r>
      <w:r w:rsidR="002C7E24">
        <w:rPr>
          <w:rFonts w:ascii="yandex-sans" w:hAnsi="yandex-sans"/>
          <w:color w:val="000000"/>
          <w:sz w:val="23"/>
          <w:szCs w:val="23"/>
        </w:rPr>
        <w:t>.</w:t>
      </w:r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Постановление Администрации </w:t>
      </w:r>
      <w:proofErr w:type="gramStart"/>
      <w:r w:rsidR="002C7E24" w:rsidRPr="002C7E24">
        <w:rPr>
          <w:rFonts w:ascii="yandex-sans" w:hAnsi="yandex-sans"/>
          <w:color w:val="000000"/>
          <w:sz w:val="23"/>
          <w:szCs w:val="23"/>
        </w:rPr>
        <w:t>Матвеево-Курганского</w:t>
      </w:r>
      <w:proofErr w:type="gramEnd"/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 w:rsidR="002C7E24">
        <w:rPr>
          <w:rFonts w:ascii="yandex-sans" w:hAnsi="yandex-sans"/>
          <w:color w:val="000000"/>
          <w:sz w:val="23"/>
          <w:szCs w:val="23"/>
        </w:rPr>
        <w:t>сельского поселения</w:t>
      </w:r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от </w:t>
      </w:r>
      <w:r w:rsidR="002C7E24">
        <w:rPr>
          <w:rFonts w:ascii="yandex-sans" w:hAnsi="yandex-sans"/>
          <w:color w:val="000000"/>
          <w:sz w:val="23"/>
          <w:szCs w:val="23"/>
        </w:rPr>
        <w:t>20.05.2016</w:t>
      </w:r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№</w:t>
      </w:r>
      <w:r w:rsidR="002C7E24">
        <w:rPr>
          <w:rFonts w:ascii="yandex-sans" w:hAnsi="yandex-sans"/>
          <w:color w:val="000000"/>
          <w:sz w:val="23"/>
          <w:szCs w:val="23"/>
        </w:rPr>
        <w:t>255</w:t>
      </w:r>
    </w:p>
    <w:p w:rsidR="003317DE" w:rsidRPr="007144DD" w:rsidRDefault="002C7E24" w:rsidP="003317D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</w:pPr>
      <w:r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 w:rsidR="003317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Матвеево-Курганского</w:t>
      </w:r>
      <w:proofErr w:type="gramEnd"/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ния №303 от 11.10.2013 года «Об утверждении муниципальной программы Матвеево-Курганского с</w:t>
      </w:r>
      <w:r w:rsidR="003317DE" w:rsidRPr="007144DD">
        <w:rPr>
          <w:rFonts w:ascii="Times New Roman" w:hAnsi="Times New Roman" w:cs="Times New Roman"/>
          <w:b w:val="0"/>
          <w:sz w:val="24"/>
          <w:szCs w:val="24"/>
        </w:rPr>
        <w:t>ельского поселения «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е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ления Матвеево-Курганского поселения на 2014-2020 годы</w:t>
      </w:r>
      <w:r w:rsidR="003317DE" w:rsidRPr="007144DD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  <w:r w:rsidR="003317DE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</w:p>
    <w:p w:rsidR="002C7E24" w:rsidRPr="002C7E24" w:rsidRDefault="007144DD" w:rsidP="003317DE">
      <w:pPr>
        <w:widowControl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</w:t>
      </w:r>
      <w:r w:rsidR="00EE008F">
        <w:rPr>
          <w:rFonts w:ascii="yandex-sans" w:hAnsi="yandex-sans"/>
          <w:color w:val="000000"/>
          <w:sz w:val="23"/>
          <w:szCs w:val="23"/>
        </w:rPr>
        <w:t>1</w:t>
      </w:r>
      <w:r w:rsidR="002C7E24">
        <w:rPr>
          <w:rFonts w:ascii="yandex-sans" w:hAnsi="yandex-sans"/>
          <w:color w:val="000000"/>
          <w:sz w:val="23"/>
          <w:szCs w:val="23"/>
        </w:rPr>
        <w:t>.</w:t>
      </w:r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Постановление Администрации </w:t>
      </w:r>
      <w:proofErr w:type="gramStart"/>
      <w:r w:rsidR="002C7E24" w:rsidRPr="002C7E24">
        <w:rPr>
          <w:rFonts w:ascii="yandex-sans" w:hAnsi="yandex-sans"/>
          <w:color w:val="000000"/>
          <w:sz w:val="23"/>
          <w:szCs w:val="23"/>
        </w:rPr>
        <w:t>Матвеево-Курганского</w:t>
      </w:r>
      <w:proofErr w:type="gramEnd"/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 w:rsidR="002C7E24">
        <w:rPr>
          <w:rFonts w:ascii="yandex-sans" w:hAnsi="yandex-sans"/>
          <w:color w:val="000000"/>
          <w:sz w:val="23"/>
          <w:szCs w:val="23"/>
        </w:rPr>
        <w:t>сельского поселения</w:t>
      </w:r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от </w:t>
      </w:r>
      <w:r w:rsidR="002C7E24">
        <w:rPr>
          <w:rFonts w:ascii="yandex-sans" w:hAnsi="yandex-sans"/>
          <w:color w:val="000000"/>
          <w:sz w:val="23"/>
          <w:szCs w:val="23"/>
        </w:rPr>
        <w:t>13.07.2016</w:t>
      </w:r>
      <w:r w:rsidR="002C7E24" w:rsidRPr="002C7E24">
        <w:rPr>
          <w:rFonts w:ascii="yandex-sans" w:hAnsi="yandex-sans"/>
          <w:color w:val="000000"/>
          <w:sz w:val="23"/>
          <w:szCs w:val="23"/>
        </w:rPr>
        <w:t xml:space="preserve"> №</w:t>
      </w:r>
      <w:r w:rsidR="002C7E24">
        <w:rPr>
          <w:rFonts w:ascii="yandex-sans" w:hAnsi="yandex-sans"/>
          <w:color w:val="000000"/>
          <w:sz w:val="23"/>
          <w:szCs w:val="23"/>
        </w:rPr>
        <w:t>336</w:t>
      </w:r>
    </w:p>
    <w:p w:rsidR="003317DE" w:rsidRPr="007144DD" w:rsidRDefault="002C7E24" w:rsidP="003317D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</w:pPr>
      <w:r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 w:rsidR="003317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Матвеево-Курганского</w:t>
      </w:r>
      <w:proofErr w:type="gramEnd"/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ния №303 от 11.10.2013 года «Об утверждении муниципальной программы Матвеево-Курганского с</w:t>
      </w:r>
      <w:r w:rsidR="003317DE" w:rsidRPr="007144DD">
        <w:rPr>
          <w:rFonts w:ascii="Times New Roman" w:hAnsi="Times New Roman" w:cs="Times New Roman"/>
          <w:b w:val="0"/>
          <w:sz w:val="24"/>
          <w:szCs w:val="24"/>
        </w:rPr>
        <w:t>ельского поселения «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е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ления Матвеево-Курганского поселения на 2014-2020 годы</w:t>
      </w:r>
      <w:r w:rsidR="003317DE" w:rsidRPr="007144DD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  <w:r w:rsidR="003317DE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</w:p>
    <w:p w:rsidR="002C7E24" w:rsidRPr="002C7E24" w:rsidRDefault="002C7E24" w:rsidP="003317DE">
      <w:pPr>
        <w:widowControl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C7E24">
        <w:rPr>
          <w:rFonts w:ascii="yandex-sans" w:hAnsi="yandex-sans"/>
          <w:color w:val="000000"/>
          <w:sz w:val="23"/>
          <w:szCs w:val="23"/>
        </w:rPr>
        <w:t>1</w:t>
      </w:r>
      <w:r w:rsidR="00EE008F">
        <w:rPr>
          <w:rFonts w:ascii="yandex-sans" w:hAnsi="yandex-sans"/>
          <w:color w:val="000000"/>
          <w:sz w:val="23"/>
          <w:szCs w:val="23"/>
        </w:rPr>
        <w:t>2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Постановление Администрации </w:t>
      </w:r>
      <w:proofErr w:type="gramStart"/>
      <w:r w:rsidRPr="002C7E24">
        <w:rPr>
          <w:rFonts w:ascii="yandex-sans" w:hAnsi="yandex-sans"/>
          <w:color w:val="000000"/>
          <w:sz w:val="23"/>
          <w:szCs w:val="23"/>
        </w:rPr>
        <w:t>Матвеево-Курганского</w:t>
      </w:r>
      <w:proofErr w:type="gramEnd"/>
      <w:r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сельского поселения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от </w:t>
      </w:r>
      <w:r>
        <w:rPr>
          <w:rFonts w:ascii="yandex-sans" w:hAnsi="yandex-sans"/>
          <w:color w:val="000000"/>
          <w:sz w:val="23"/>
          <w:szCs w:val="23"/>
        </w:rPr>
        <w:t>16.08.2016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№</w:t>
      </w:r>
      <w:r>
        <w:rPr>
          <w:rFonts w:ascii="yandex-sans" w:hAnsi="yandex-sans"/>
          <w:color w:val="000000"/>
          <w:sz w:val="23"/>
          <w:szCs w:val="23"/>
        </w:rPr>
        <w:t>406</w:t>
      </w:r>
    </w:p>
    <w:p w:rsidR="003317DE" w:rsidRPr="007144DD" w:rsidRDefault="002C7E24" w:rsidP="003317D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</w:pPr>
      <w:r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 w:rsidR="003317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Матвеево-Курганского</w:t>
      </w:r>
      <w:proofErr w:type="gramEnd"/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ния №303 от 11.10.2013 года «Об утверждении муниципальной программы Матвеево-Курганского с</w:t>
      </w:r>
      <w:r w:rsidR="003317DE" w:rsidRPr="007144DD">
        <w:rPr>
          <w:rFonts w:ascii="Times New Roman" w:hAnsi="Times New Roman" w:cs="Times New Roman"/>
          <w:b w:val="0"/>
          <w:sz w:val="24"/>
          <w:szCs w:val="24"/>
        </w:rPr>
        <w:t>ельского поселения «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е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ления Матвеево-Курганского поселения на 2014-2020 годы</w:t>
      </w:r>
      <w:r w:rsidR="003317DE" w:rsidRPr="007144DD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  <w:r w:rsidR="003317DE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</w:p>
    <w:p w:rsidR="007144DD" w:rsidRPr="002C7E24" w:rsidRDefault="007144DD" w:rsidP="003317DE">
      <w:pPr>
        <w:widowControl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C7E24">
        <w:rPr>
          <w:rFonts w:ascii="yandex-sans" w:hAnsi="yandex-sans"/>
          <w:color w:val="000000"/>
          <w:sz w:val="23"/>
          <w:szCs w:val="23"/>
        </w:rPr>
        <w:t>1</w:t>
      </w:r>
      <w:r w:rsidR="00EE008F">
        <w:rPr>
          <w:rFonts w:ascii="yandex-sans" w:hAnsi="yandex-sans"/>
          <w:color w:val="000000"/>
          <w:sz w:val="23"/>
          <w:szCs w:val="23"/>
        </w:rPr>
        <w:t>3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Постановление Администрации </w:t>
      </w:r>
      <w:proofErr w:type="gramStart"/>
      <w:r w:rsidRPr="002C7E24">
        <w:rPr>
          <w:rFonts w:ascii="yandex-sans" w:hAnsi="yandex-sans"/>
          <w:color w:val="000000"/>
          <w:sz w:val="23"/>
          <w:szCs w:val="23"/>
        </w:rPr>
        <w:t>Матвеево-Курганского</w:t>
      </w:r>
      <w:proofErr w:type="gramEnd"/>
      <w:r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сельского поселения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от </w:t>
      </w:r>
      <w:r>
        <w:rPr>
          <w:rFonts w:ascii="yandex-sans" w:hAnsi="yandex-sans"/>
          <w:color w:val="000000"/>
          <w:sz w:val="23"/>
          <w:szCs w:val="23"/>
        </w:rPr>
        <w:t>14.091.2016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№</w:t>
      </w:r>
      <w:r>
        <w:rPr>
          <w:rFonts w:ascii="yandex-sans" w:hAnsi="yandex-sans"/>
          <w:color w:val="000000"/>
          <w:sz w:val="23"/>
          <w:szCs w:val="23"/>
        </w:rPr>
        <w:t>447</w:t>
      </w:r>
    </w:p>
    <w:p w:rsidR="003317DE" w:rsidRPr="007144DD" w:rsidRDefault="007144DD" w:rsidP="003317D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</w:pPr>
      <w:r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 w:rsidR="003317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Матвеево-Курганского</w:t>
      </w:r>
      <w:proofErr w:type="gramEnd"/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ния №303 от 11.10.2013 года «Об утверждении муниципальной программы Матвеево-Курганского с</w:t>
      </w:r>
      <w:r w:rsidR="003317DE" w:rsidRPr="007144DD">
        <w:rPr>
          <w:rFonts w:ascii="Times New Roman" w:hAnsi="Times New Roman" w:cs="Times New Roman"/>
          <w:b w:val="0"/>
          <w:sz w:val="24"/>
          <w:szCs w:val="24"/>
        </w:rPr>
        <w:t>ельского поселения «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е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ления Матвеево-Курганского поселения на 2014-2020 годы</w:t>
      </w:r>
      <w:r w:rsidR="003317DE" w:rsidRPr="007144DD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  <w:r w:rsidR="003317DE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</w:p>
    <w:p w:rsidR="007144DD" w:rsidRPr="002C7E24" w:rsidRDefault="007144DD" w:rsidP="003317DE">
      <w:pPr>
        <w:widowControl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C7E24">
        <w:rPr>
          <w:rFonts w:ascii="yandex-sans" w:hAnsi="yandex-sans"/>
          <w:color w:val="000000"/>
          <w:sz w:val="23"/>
          <w:szCs w:val="23"/>
        </w:rPr>
        <w:t>1</w:t>
      </w:r>
      <w:r w:rsidR="00EE008F">
        <w:rPr>
          <w:rFonts w:ascii="yandex-sans" w:hAnsi="yandex-sans"/>
          <w:color w:val="000000"/>
          <w:sz w:val="23"/>
          <w:szCs w:val="23"/>
        </w:rPr>
        <w:t>4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Постановление Администрации </w:t>
      </w:r>
      <w:proofErr w:type="gramStart"/>
      <w:r w:rsidRPr="002C7E24">
        <w:rPr>
          <w:rFonts w:ascii="yandex-sans" w:hAnsi="yandex-sans"/>
          <w:color w:val="000000"/>
          <w:sz w:val="23"/>
          <w:szCs w:val="23"/>
        </w:rPr>
        <w:t>Матвеево-Курганского</w:t>
      </w:r>
      <w:proofErr w:type="gramEnd"/>
      <w:r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сельского поселения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от </w:t>
      </w:r>
      <w:r>
        <w:rPr>
          <w:rFonts w:ascii="yandex-sans" w:hAnsi="yandex-sans"/>
          <w:color w:val="000000"/>
          <w:sz w:val="23"/>
          <w:szCs w:val="23"/>
        </w:rPr>
        <w:t>11.11.2016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№</w:t>
      </w:r>
      <w:r>
        <w:rPr>
          <w:rFonts w:ascii="yandex-sans" w:hAnsi="yandex-sans"/>
          <w:color w:val="000000"/>
          <w:sz w:val="23"/>
          <w:szCs w:val="23"/>
        </w:rPr>
        <w:t>583</w:t>
      </w:r>
    </w:p>
    <w:p w:rsidR="003317DE" w:rsidRPr="007144DD" w:rsidRDefault="007144DD" w:rsidP="003317D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</w:pPr>
      <w:r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 w:rsidR="003317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Матвеево-Курганского</w:t>
      </w:r>
      <w:proofErr w:type="gramEnd"/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ния №303 от 11.10.2013 года «Об утверждении муниципальной программы Матвеево-Курганского с</w:t>
      </w:r>
      <w:r w:rsidR="003317DE" w:rsidRPr="007144DD">
        <w:rPr>
          <w:rFonts w:ascii="Times New Roman" w:hAnsi="Times New Roman" w:cs="Times New Roman"/>
          <w:b w:val="0"/>
          <w:sz w:val="24"/>
          <w:szCs w:val="24"/>
        </w:rPr>
        <w:t>ельского поселения «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е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ления Матвеево-Курганского поселения на 2014-2020 годы</w:t>
      </w:r>
      <w:r w:rsidR="003317DE" w:rsidRPr="007144DD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  <w:r w:rsidR="003317DE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</w:p>
    <w:p w:rsidR="007144DD" w:rsidRPr="002C7E24" w:rsidRDefault="007144DD" w:rsidP="003317DE">
      <w:pPr>
        <w:widowControl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C7E24">
        <w:rPr>
          <w:rFonts w:ascii="yandex-sans" w:hAnsi="yandex-sans"/>
          <w:color w:val="000000"/>
          <w:sz w:val="23"/>
          <w:szCs w:val="23"/>
        </w:rPr>
        <w:t>1</w:t>
      </w:r>
      <w:r w:rsidR="00EE008F">
        <w:rPr>
          <w:rFonts w:ascii="yandex-sans" w:hAnsi="yandex-sans"/>
          <w:color w:val="000000"/>
          <w:sz w:val="23"/>
          <w:szCs w:val="23"/>
        </w:rPr>
        <w:t>5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Постановление Администрации </w:t>
      </w:r>
      <w:proofErr w:type="gramStart"/>
      <w:r w:rsidRPr="002C7E24">
        <w:rPr>
          <w:rFonts w:ascii="yandex-sans" w:hAnsi="yandex-sans"/>
          <w:color w:val="000000"/>
          <w:sz w:val="23"/>
          <w:szCs w:val="23"/>
        </w:rPr>
        <w:t>Матвеево-Курганского</w:t>
      </w:r>
      <w:proofErr w:type="gramEnd"/>
      <w:r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сельского поселения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от </w:t>
      </w:r>
      <w:r>
        <w:rPr>
          <w:rFonts w:ascii="yandex-sans" w:hAnsi="yandex-sans"/>
          <w:color w:val="000000"/>
          <w:sz w:val="23"/>
          <w:szCs w:val="23"/>
        </w:rPr>
        <w:t>29.04.2016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№</w:t>
      </w:r>
      <w:r>
        <w:rPr>
          <w:rFonts w:ascii="yandex-sans" w:hAnsi="yandex-sans"/>
          <w:color w:val="000000"/>
          <w:sz w:val="23"/>
          <w:szCs w:val="23"/>
        </w:rPr>
        <w:t>211</w:t>
      </w:r>
    </w:p>
    <w:p w:rsidR="003317DE" w:rsidRPr="007144DD" w:rsidRDefault="003317DE" w:rsidP="003317D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Матвеево-Курганского</w:t>
      </w:r>
      <w:proofErr w:type="gramEnd"/>
      <w:r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</w:t>
      </w:r>
      <w:r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ния №303 от 11.10.2013 года «Об утверждении муниципальной программы Матвеево-Курганского с</w:t>
      </w:r>
      <w:r w:rsidRPr="007144DD">
        <w:rPr>
          <w:rFonts w:ascii="Times New Roman" w:hAnsi="Times New Roman" w:cs="Times New Roman"/>
          <w:b w:val="0"/>
          <w:sz w:val="24"/>
          <w:szCs w:val="24"/>
        </w:rPr>
        <w:t>ельского поселения «</w:t>
      </w:r>
      <w:r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</w:t>
      </w:r>
      <w:r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е</w:t>
      </w:r>
      <w:r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ления Матвеево-Курганского поселения на 2014-2020 годы</w:t>
      </w:r>
      <w:r w:rsidRPr="007144DD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</w:p>
    <w:p w:rsidR="007144DD" w:rsidRPr="002C7E24" w:rsidRDefault="007144DD" w:rsidP="007144DD">
      <w:pPr>
        <w:widowControl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C7E24">
        <w:rPr>
          <w:rFonts w:ascii="yandex-sans" w:hAnsi="yandex-sans"/>
          <w:color w:val="000000"/>
          <w:sz w:val="23"/>
          <w:szCs w:val="23"/>
        </w:rPr>
        <w:t>1</w:t>
      </w:r>
      <w:r w:rsidR="00EE008F">
        <w:rPr>
          <w:rFonts w:ascii="yandex-sans" w:hAnsi="yandex-sans"/>
          <w:color w:val="000000"/>
          <w:sz w:val="23"/>
          <w:szCs w:val="23"/>
        </w:rPr>
        <w:t>6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Постановление Администрации </w:t>
      </w:r>
      <w:proofErr w:type="gramStart"/>
      <w:r w:rsidRPr="002C7E24">
        <w:rPr>
          <w:rFonts w:ascii="yandex-sans" w:hAnsi="yandex-sans"/>
          <w:color w:val="000000"/>
          <w:sz w:val="23"/>
          <w:szCs w:val="23"/>
        </w:rPr>
        <w:t>Матвеево-Курганского</w:t>
      </w:r>
      <w:proofErr w:type="gramEnd"/>
      <w:r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сельского поселения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от </w:t>
      </w:r>
      <w:r>
        <w:rPr>
          <w:rFonts w:ascii="yandex-sans" w:hAnsi="yandex-sans"/>
          <w:color w:val="000000"/>
          <w:sz w:val="23"/>
          <w:szCs w:val="23"/>
        </w:rPr>
        <w:t>28.11.2016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№</w:t>
      </w:r>
      <w:r>
        <w:rPr>
          <w:rFonts w:ascii="yandex-sans" w:hAnsi="yandex-sans"/>
          <w:color w:val="000000"/>
          <w:sz w:val="23"/>
          <w:szCs w:val="23"/>
        </w:rPr>
        <w:t>629</w:t>
      </w:r>
    </w:p>
    <w:p w:rsidR="003317DE" w:rsidRPr="007144DD" w:rsidRDefault="007144DD" w:rsidP="003317D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</w:pPr>
      <w:r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 w:rsidR="003317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Матвеево-Курганского</w:t>
      </w:r>
      <w:proofErr w:type="gramEnd"/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ния №303 от 11.10.2013 года «Об утверждении муниципальной программы Матвеево-Курганского с</w:t>
      </w:r>
      <w:r w:rsidR="003317DE" w:rsidRPr="007144DD">
        <w:rPr>
          <w:rFonts w:ascii="Times New Roman" w:hAnsi="Times New Roman" w:cs="Times New Roman"/>
          <w:b w:val="0"/>
          <w:sz w:val="24"/>
          <w:szCs w:val="24"/>
        </w:rPr>
        <w:t>ельского поселения «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е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ления Матвеево-Курганского поселения на 2014-2020 годы</w:t>
      </w:r>
      <w:r w:rsidR="003317DE" w:rsidRPr="007144DD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  <w:r w:rsidR="003317DE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</w:p>
    <w:p w:rsidR="007144DD" w:rsidRPr="002C7E24" w:rsidRDefault="007144DD" w:rsidP="003317DE">
      <w:pPr>
        <w:widowControl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C7E24">
        <w:rPr>
          <w:rFonts w:ascii="yandex-sans" w:hAnsi="yandex-sans"/>
          <w:color w:val="000000"/>
          <w:sz w:val="23"/>
          <w:szCs w:val="23"/>
        </w:rPr>
        <w:t>1</w:t>
      </w:r>
      <w:r w:rsidR="00EE008F">
        <w:rPr>
          <w:rFonts w:ascii="yandex-sans" w:hAnsi="yandex-sans"/>
          <w:color w:val="000000"/>
          <w:sz w:val="23"/>
          <w:szCs w:val="23"/>
        </w:rPr>
        <w:t>7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Постановление Администрации </w:t>
      </w:r>
      <w:proofErr w:type="gramStart"/>
      <w:r w:rsidRPr="002C7E24">
        <w:rPr>
          <w:rFonts w:ascii="yandex-sans" w:hAnsi="yandex-sans"/>
          <w:color w:val="000000"/>
          <w:sz w:val="23"/>
          <w:szCs w:val="23"/>
        </w:rPr>
        <w:t>Матвеево-Курганского</w:t>
      </w:r>
      <w:proofErr w:type="gramEnd"/>
      <w:r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сельского поселения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от </w:t>
      </w:r>
      <w:r>
        <w:rPr>
          <w:rFonts w:ascii="yandex-sans" w:hAnsi="yandex-sans"/>
          <w:color w:val="000000"/>
          <w:sz w:val="23"/>
          <w:szCs w:val="23"/>
        </w:rPr>
        <w:t>28.12.2016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№</w:t>
      </w:r>
      <w:r>
        <w:rPr>
          <w:rFonts w:ascii="yandex-sans" w:hAnsi="yandex-sans"/>
          <w:color w:val="000000"/>
          <w:sz w:val="23"/>
          <w:szCs w:val="23"/>
        </w:rPr>
        <w:t>717</w:t>
      </w:r>
    </w:p>
    <w:p w:rsidR="003317DE" w:rsidRPr="007144DD" w:rsidRDefault="003317DE" w:rsidP="003317D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Матвеево-Курганского</w:t>
      </w:r>
      <w:proofErr w:type="gramEnd"/>
      <w:r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</w:t>
      </w:r>
      <w:r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ния №303 от 11.10.2013 года «Об утверждении муниципальной программы Матвеево-Курганского с</w:t>
      </w:r>
      <w:r w:rsidRPr="007144DD">
        <w:rPr>
          <w:rFonts w:ascii="Times New Roman" w:hAnsi="Times New Roman" w:cs="Times New Roman"/>
          <w:b w:val="0"/>
          <w:sz w:val="24"/>
          <w:szCs w:val="24"/>
        </w:rPr>
        <w:t>ельского поселения «</w:t>
      </w:r>
      <w:r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</w:t>
      </w:r>
      <w:r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е</w:t>
      </w:r>
      <w:r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ления Матвеево-Курганского поселения на 2014-2020 годы</w:t>
      </w:r>
      <w:r w:rsidRPr="007144DD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</w:p>
    <w:p w:rsidR="007144DD" w:rsidRPr="002C7E24" w:rsidRDefault="007144DD" w:rsidP="007144DD">
      <w:pPr>
        <w:widowControl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C7E24">
        <w:rPr>
          <w:rFonts w:ascii="yandex-sans" w:hAnsi="yandex-sans"/>
          <w:color w:val="000000"/>
          <w:sz w:val="23"/>
          <w:szCs w:val="23"/>
        </w:rPr>
        <w:t>1</w:t>
      </w:r>
      <w:r w:rsidR="00EE008F">
        <w:rPr>
          <w:rFonts w:ascii="yandex-sans" w:hAnsi="yandex-sans"/>
          <w:color w:val="000000"/>
          <w:sz w:val="23"/>
          <w:szCs w:val="23"/>
        </w:rPr>
        <w:t>8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Постановление Администрации </w:t>
      </w:r>
      <w:proofErr w:type="gramStart"/>
      <w:r w:rsidRPr="002C7E24">
        <w:rPr>
          <w:rFonts w:ascii="yandex-sans" w:hAnsi="yandex-sans"/>
          <w:color w:val="000000"/>
          <w:sz w:val="23"/>
          <w:szCs w:val="23"/>
        </w:rPr>
        <w:t>Матвеево-Курганского</w:t>
      </w:r>
      <w:proofErr w:type="gramEnd"/>
      <w:r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сельского поселения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от </w:t>
      </w:r>
      <w:r>
        <w:rPr>
          <w:rFonts w:ascii="yandex-sans" w:hAnsi="yandex-sans"/>
          <w:color w:val="000000"/>
          <w:sz w:val="23"/>
          <w:szCs w:val="23"/>
        </w:rPr>
        <w:t>02.02.2017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№</w:t>
      </w:r>
      <w:r>
        <w:rPr>
          <w:rFonts w:ascii="yandex-sans" w:hAnsi="yandex-sans"/>
          <w:color w:val="000000"/>
          <w:sz w:val="23"/>
          <w:szCs w:val="23"/>
        </w:rPr>
        <w:t>54</w:t>
      </w:r>
    </w:p>
    <w:p w:rsidR="003317DE" w:rsidRPr="007144DD" w:rsidRDefault="007144DD" w:rsidP="003317D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</w:pPr>
      <w:r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 w:rsidR="003317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Матвеево-Курганского</w:t>
      </w:r>
      <w:proofErr w:type="gramEnd"/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ния №303 от 11.10.2013 года «Об утверждении муниципальной программы Матвеево-Курганского с</w:t>
      </w:r>
      <w:r w:rsidR="003317DE" w:rsidRPr="007144DD">
        <w:rPr>
          <w:rFonts w:ascii="Times New Roman" w:hAnsi="Times New Roman" w:cs="Times New Roman"/>
          <w:b w:val="0"/>
          <w:sz w:val="24"/>
          <w:szCs w:val="24"/>
        </w:rPr>
        <w:t>ельского поселения «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е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ления Матвеево-Курганского поселения на 2014-2020 годы</w:t>
      </w:r>
      <w:r w:rsidR="003317DE" w:rsidRPr="007144DD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  <w:r w:rsidR="003317DE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</w:p>
    <w:p w:rsidR="007144DD" w:rsidRPr="002C7E24" w:rsidRDefault="007144DD" w:rsidP="003317DE">
      <w:pPr>
        <w:widowControl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C7E24">
        <w:rPr>
          <w:rFonts w:ascii="yandex-sans" w:hAnsi="yandex-sans"/>
          <w:color w:val="000000"/>
          <w:sz w:val="23"/>
          <w:szCs w:val="23"/>
        </w:rPr>
        <w:t>1</w:t>
      </w:r>
      <w:r w:rsidR="00EE008F">
        <w:rPr>
          <w:rFonts w:ascii="yandex-sans" w:hAnsi="yandex-sans"/>
          <w:color w:val="000000"/>
          <w:sz w:val="23"/>
          <w:szCs w:val="23"/>
        </w:rPr>
        <w:t>9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Постановление Администрации </w:t>
      </w:r>
      <w:proofErr w:type="gramStart"/>
      <w:r w:rsidRPr="002C7E24">
        <w:rPr>
          <w:rFonts w:ascii="yandex-sans" w:hAnsi="yandex-sans"/>
          <w:color w:val="000000"/>
          <w:sz w:val="23"/>
          <w:szCs w:val="23"/>
        </w:rPr>
        <w:t>Матвеево-Курганского</w:t>
      </w:r>
      <w:proofErr w:type="gramEnd"/>
      <w:r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сельского поселения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от </w:t>
      </w:r>
      <w:r>
        <w:rPr>
          <w:rFonts w:ascii="yandex-sans" w:hAnsi="yandex-sans"/>
          <w:color w:val="000000"/>
          <w:sz w:val="23"/>
          <w:szCs w:val="23"/>
        </w:rPr>
        <w:t>13.06.2017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№</w:t>
      </w:r>
      <w:r>
        <w:rPr>
          <w:rFonts w:ascii="yandex-sans" w:hAnsi="yandex-sans"/>
          <w:color w:val="000000"/>
          <w:sz w:val="23"/>
          <w:szCs w:val="23"/>
        </w:rPr>
        <w:t>175</w:t>
      </w:r>
    </w:p>
    <w:p w:rsidR="003317DE" w:rsidRPr="007144DD" w:rsidRDefault="007144DD" w:rsidP="003317D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</w:pPr>
      <w:r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 w:rsidR="003317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Матвеево-Курганского</w:t>
      </w:r>
      <w:proofErr w:type="gramEnd"/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ния №303 от 11.10.2013 года «Об утверждении муниципальной программы Матвеево-Курганского 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</w:t>
      </w:r>
      <w:r w:rsidR="003317DE" w:rsidRPr="007144DD">
        <w:rPr>
          <w:rFonts w:ascii="Times New Roman" w:hAnsi="Times New Roman" w:cs="Times New Roman"/>
          <w:b w:val="0"/>
          <w:sz w:val="24"/>
          <w:szCs w:val="24"/>
        </w:rPr>
        <w:t>ельского поселения «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е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ления Матвеево-Курганского поселения на 2014-2020 годы</w:t>
      </w:r>
      <w:r w:rsidR="003317DE" w:rsidRPr="007144DD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  <w:r w:rsidR="003317DE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</w:p>
    <w:p w:rsidR="007144DD" w:rsidRPr="002C7E24" w:rsidRDefault="00EE008F" w:rsidP="003317DE">
      <w:pPr>
        <w:widowControl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20</w:t>
      </w:r>
      <w:r w:rsidR="007144DD">
        <w:rPr>
          <w:rFonts w:ascii="yandex-sans" w:hAnsi="yandex-sans"/>
          <w:color w:val="000000"/>
          <w:sz w:val="23"/>
          <w:szCs w:val="23"/>
        </w:rPr>
        <w:t>.</w:t>
      </w:r>
      <w:r w:rsidR="007144DD" w:rsidRPr="002C7E24">
        <w:rPr>
          <w:rFonts w:ascii="yandex-sans" w:hAnsi="yandex-sans"/>
          <w:color w:val="000000"/>
          <w:sz w:val="23"/>
          <w:szCs w:val="23"/>
        </w:rPr>
        <w:t xml:space="preserve"> Постановление Администрации </w:t>
      </w:r>
      <w:proofErr w:type="gramStart"/>
      <w:r w:rsidR="007144DD" w:rsidRPr="002C7E24">
        <w:rPr>
          <w:rFonts w:ascii="yandex-sans" w:hAnsi="yandex-sans"/>
          <w:color w:val="000000"/>
          <w:sz w:val="23"/>
          <w:szCs w:val="23"/>
        </w:rPr>
        <w:t>Матвеево-Курганского</w:t>
      </w:r>
      <w:proofErr w:type="gramEnd"/>
      <w:r w:rsidR="007144DD"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 w:rsidR="007144DD">
        <w:rPr>
          <w:rFonts w:ascii="yandex-sans" w:hAnsi="yandex-sans"/>
          <w:color w:val="000000"/>
          <w:sz w:val="23"/>
          <w:szCs w:val="23"/>
        </w:rPr>
        <w:t>сельского поселения</w:t>
      </w:r>
      <w:r w:rsidR="007144DD" w:rsidRPr="002C7E24">
        <w:rPr>
          <w:rFonts w:ascii="yandex-sans" w:hAnsi="yandex-sans"/>
          <w:color w:val="000000"/>
          <w:sz w:val="23"/>
          <w:szCs w:val="23"/>
        </w:rPr>
        <w:t xml:space="preserve"> от </w:t>
      </w:r>
      <w:r w:rsidR="007144DD">
        <w:rPr>
          <w:rFonts w:ascii="yandex-sans" w:hAnsi="yandex-sans"/>
          <w:color w:val="000000"/>
          <w:sz w:val="23"/>
          <w:szCs w:val="23"/>
        </w:rPr>
        <w:t>27.12.2017</w:t>
      </w:r>
      <w:r w:rsidR="007144DD" w:rsidRPr="002C7E24">
        <w:rPr>
          <w:rFonts w:ascii="yandex-sans" w:hAnsi="yandex-sans"/>
          <w:color w:val="000000"/>
          <w:sz w:val="23"/>
          <w:szCs w:val="23"/>
        </w:rPr>
        <w:t xml:space="preserve"> №</w:t>
      </w:r>
      <w:r w:rsidR="007144DD">
        <w:rPr>
          <w:rFonts w:ascii="yandex-sans" w:hAnsi="yandex-sans"/>
          <w:color w:val="000000"/>
          <w:sz w:val="23"/>
          <w:szCs w:val="23"/>
        </w:rPr>
        <w:t>283</w:t>
      </w:r>
    </w:p>
    <w:p w:rsidR="003317DE" w:rsidRPr="007144DD" w:rsidRDefault="007144DD" w:rsidP="003317D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</w:pPr>
      <w:r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 w:rsidR="003317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Матвеево-Курганского</w:t>
      </w:r>
      <w:proofErr w:type="gramEnd"/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ния №303 от 11.10.2013 года «Об утверждении муниципальной программы Матвеево-Курганского с</w:t>
      </w:r>
      <w:r w:rsidR="003317DE" w:rsidRPr="007144DD">
        <w:rPr>
          <w:rFonts w:ascii="Times New Roman" w:hAnsi="Times New Roman" w:cs="Times New Roman"/>
          <w:b w:val="0"/>
          <w:sz w:val="24"/>
          <w:szCs w:val="24"/>
        </w:rPr>
        <w:t>ельского поселения «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е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ления Матвеево-Курганского поселения на 2014-2020 годы</w:t>
      </w:r>
      <w:r w:rsidR="003317DE" w:rsidRPr="007144DD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  <w:r w:rsidR="003317DE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</w:p>
    <w:p w:rsidR="007144DD" w:rsidRPr="002C7E24" w:rsidRDefault="007144DD" w:rsidP="003317DE">
      <w:pPr>
        <w:widowControl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</w:t>
      </w:r>
      <w:r w:rsidR="00EE008F">
        <w:rPr>
          <w:rFonts w:ascii="yandex-sans" w:hAnsi="yandex-sans"/>
          <w:color w:val="000000"/>
          <w:sz w:val="23"/>
          <w:szCs w:val="23"/>
        </w:rPr>
        <w:t>1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Постановление Администрации </w:t>
      </w:r>
      <w:proofErr w:type="gramStart"/>
      <w:r w:rsidRPr="002C7E24">
        <w:rPr>
          <w:rFonts w:ascii="yandex-sans" w:hAnsi="yandex-sans"/>
          <w:color w:val="000000"/>
          <w:sz w:val="23"/>
          <w:szCs w:val="23"/>
        </w:rPr>
        <w:t>Матвеево-Курганского</w:t>
      </w:r>
      <w:proofErr w:type="gramEnd"/>
      <w:r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сельского поселения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от </w:t>
      </w:r>
      <w:r>
        <w:rPr>
          <w:rFonts w:ascii="yandex-sans" w:hAnsi="yandex-sans"/>
          <w:color w:val="000000"/>
          <w:sz w:val="23"/>
          <w:szCs w:val="23"/>
        </w:rPr>
        <w:t>14.02.2018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№</w:t>
      </w:r>
      <w:r>
        <w:rPr>
          <w:rFonts w:ascii="yandex-sans" w:hAnsi="yandex-sans"/>
          <w:color w:val="000000"/>
          <w:sz w:val="23"/>
          <w:szCs w:val="23"/>
        </w:rPr>
        <w:t>61</w:t>
      </w:r>
    </w:p>
    <w:p w:rsidR="003317DE" w:rsidRPr="007144DD" w:rsidRDefault="003317DE" w:rsidP="003317D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Матвеево-Курганского</w:t>
      </w:r>
      <w:proofErr w:type="gramEnd"/>
      <w:r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</w:t>
      </w:r>
      <w:r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ния №303 от 11.10.2013 года «Об утверждении муниципальной программы Матвеево-Курганского с</w:t>
      </w:r>
      <w:r w:rsidRPr="007144DD">
        <w:rPr>
          <w:rFonts w:ascii="Times New Roman" w:hAnsi="Times New Roman" w:cs="Times New Roman"/>
          <w:b w:val="0"/>
          <w:sz w:val="24"/>
          <w:szCs w:val="24"/>
        </w:rPr>
        <w:t>ельского поселения «</w:t>
      </w:r>
      <w:r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</w:t>
      </w:r>
      <w:r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е</w:t>
      </w:r>
      <w:r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ления Матвеево-Курганского поселения на 2014-2020 годы</w:t>
      </w:r>
      <w:r w:rsidRPr="007144DD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</w:p>
    <w:p w:rsidR="007144DD" w:rsidRPr="002C7E24" w:rsidRDefault="007144DD" w:rsidP="007144DD">
      <w:pPr>
        <w:widowControl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</w:t>
      </w:r>
      <w:r w:rsidR="00EE008F">
        <w:rPr>
          <w:rFonts w:ascii="yandex-sans" w:hAnsi="yandex-sans"/>
          <w:color w:val="000000"/>
          <w:sz w:val="23"/>
          <w:szCs w:val="23"/>
        </w:rPr>
        <w:t>2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Постановление Администрации </w:t>
      </w:r>
      <w:proofErr w:type="gramStart"/>
      <w:r w:rsidRPr="002C7E24">
        <w:rPr>
          <w:rFonts w:ascii="yandex-sans" w:hAnsi="yandex-sans"/>
          <w:color w:val="000000"/>
          <w:sz w:val="23"/>
          <w:szCs w:val="23"/>
        </w:rPr>
        <w:t>Матвеево-Курганского</w:t>
      </w:r>
      <w:proofErr w:type="gramEnd"/>
      <w:r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сельского поселения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от </w:t>
      </w:r>
      <w:r>
        <w:rPr>
          <w:rFonts w:ascii="yandex-sans" w:hAnsi="yandex-sans"/>
          <w:color w:val="000000"/>
          <w:sz w:val="23"/>
          <w:szCs w:val="23"/>
        </w:rPr>
        <w:t>28.03.2014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№</w:t>
      </w:r>
      <w:r>
        <w:rPr>
          <w:rFonts w:ascii="yandex-sans" w:hAnsi="yandex-sans"/>
          <w:color w:val="000000"/>
          <w:sz w:val="23"/>
          <w:szCs w:val="23"/>
        </w:rPr>
        <w:t>83</w:t>
      </w:r>
    </w:p>
    <w:p w:rsidR="003317DE" w:rsidRPr="007144DD" w:rsidRDefault="007144DD" w:rsidP="003317D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</w:pPr>
      <w:r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 w:rsidR="003317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Матвеево-Курганского</w:t>
      </w:r>
      <w:proofErr w:type="gramEnd"/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ния №303 от 11.10.2013 года «Об утверждении муниципальной программы Матвеево-Курганского с</w:t>
      </w:r>
      <w:r w:rsidR="003317DE" w:rsidRPr="007144DD">
        <w:rPr>
          <w:rFonts w:ascii="Times New Roman" w:hAnsi="Times New Roman" w:cs="Times New Roman"/>
          <w:b w:val="0"/>
          <w:sz w:val="24"/>
          <w:szCs w:val="24"/>
        </w:rPr>
        <w:t>ельского поселения «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е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ления Матвеево-Курганского поселения на 2014-2020 годы</w:t>
      </w:r>
      <w:r w:rsidR="003317DE" w:rsidRPr="007144DD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  <w:r w:rsidR="003317DE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</w:p>
    <w:p w:rsidR="007144DD" w:rsidRPr="002C7E24" w:rsidRDefault="007144DD" w:rsidP="003317DE">
      <w:pPr>
        <w:widowControl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</w:t>
      </w:r>
      <w:r w:rsidR="00EE008F">
        <w:rPr>
          <w:rFonts w:ascii="yandex-sans" w:hAnsi="yandex-sans"/>
          <w:color w:val="000000"/>
          <w:sz w:val="23"/>
          <w:szCs w:val="23"/>
        </w:rPr>
        <w:t>3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Постановление Администрации </w:t>
      </w:r>
      <w:proofErr w:type="gramStart"/>
      <w:r w:rsidRPr="002C7E24">
        <w:rPr>
          <w:rFonts w:ascii="yandex-sans" w:hAnsi="yandex-sans"/>
          <w:color w:val="000000"/>
          <w:sz w:val="23"/>
          <w:szCs w:val="23"/>
        </w:rPr>
        <w:t>Матвеево-Курганского</w:t>
      </w:r>
      <w:proofErr w:type="gramEnd"/>
      <w:r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сельского поселения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от </w:t>
      </w:r>
      <w:r>
        <w:rPr>
          <w:rFonts w:ascii="yandex-sans" w:hAnsi="yandex-sans"/>
          <w:color w:val="000000"/>
          <w:sz w:val="23"/>
          <w:szCs w:val="23"/>
        </w:rPr>
        <w:t>20.06.2018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№</w:t>
      </w:r>
      <w:r>
        <w:rPr>
          <w:rFonts w:ascii="yandex-sans" w:hAnsi="yandex-sans"/>
          <w:color w:val="000000"/>
          <w:sz w:val="23"/>
          <w:szCs w:val="23"/>
        </w:rPr>
        <w:t>124</w:t>
      </w:r>
    </w:p>
    <w:p w:rsidR="003317DE" w:rsidRPr="007144DD" w:rsidRDefault="007144DD" w:rsidP="003317D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</w:pPr>
      <w:r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 w:rsidR="003317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Матвеево-Курганского</w:t>
      </w:r>
      <w:proofErr w:type="gramEnd"/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ния №303 от 11.10.2013 года «Об утверждении муниципальной программы Матвеево-Курганского с</w:t>
      </w:r>
      <w:r w:rsidR="003317DE" w:rsidRPr="007144DD">
        <w:rPr>
          <w:rFonts w:ascii="Times New Roman" w:hAnsi="Times New Roman" w:cs="Times New Roman"/>
          <w:b w:val="0"/>
          <w:sz w:val="24"/>
          <w:szCs w:val="24"/>
        </w:rPr>
        <w:t>ельского поселения «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е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ления Матвеево-Курганского поселения на 2014-2020 годы</w:t>
      </w:r>
      <w:r w:rsidR="003317DE" w:rsidRPr="007144DD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  <w:r w:rsidR="003317DE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</w:p>
    <w:p w:rsidR="007144DD" w:rsidRPr="002C7E24" w:rsidRDefault="007144DD" w:rsidP="003317DE">
      <w:pPr>
        <w:widowControl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</w:t>
      </w:r>
      <w:r w:rsidR="00EE008F">
        <w:rPr>
          <w:rFonts w:ascii="yandex-sans" w:hAnsi="yandex-sans"/>
          <w:color w:val="000000"/>
          <w:sz w:val="23"/>
          <w:szCs w:val="23"/>
        </w:rPr>
        <w:t>4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Постановление Администрации </w:t>
      </w:r>
      <w:proofErr w:type="gramStart"/>
      <w:r w:rsidRPr="002C7E24">
        <w:rPr>
          <w:rFonts w:ascii="yandex-sans" w:hAnsi="yandex-sans"/>
          <w:color w:val="000000"/>
          <w:sz w:val="23"/>
          <w:szCs w:val="23"/>
        </w:rPr>
        <w:t>Матвеево-Курганского</w:t>
      </w:r>
      <w:proofErr w:type="gramEnd"/>
      <w:r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сельского поселения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от </w:t>
      </w:r>
      <w:r>
        <w:rPr>
          <w:rFonts w:ascii="yandex-sans" w:hAnsi="yandex-sans"/>
          <w:color w:val="000000"/>
          <w:sz w:val="23"/>
          <w:szCs w:val="23"/>
        </w:rPr>
        <w:t>15.10.2018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№</w:t>
      </w:r>
      <w:r>
        <w:rPr>
          <w:rFonts w:ascii="yandex-sans" w:hAnsi="yandex-sans"/>
          <w:color w:val="000000"/>
          <w:sz w:val="23"/>
          <w:szCs w:val="23"/>
        </w:rPr>
        <w:t xml:space="preserve">186 </w:t>
      </w:r>
    </w:p>
    <w:p w:rsidR="003317DE" w:rsidRPr="007144DD" w:rsidRDefault="007144DD" w:rsidP="003317D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</w:pPr>
      <w:r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 w:rsidR="003317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Матвеево-Курганского</w:t>
      </w:r>
      <w:proofErr w:type="gramEnd"/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ния №303 от 11.10.2013 года «Об утверждении муниципальной программы Матвеево-Курганского с</w:t>
      </w:r>
      <w:r w:rsidR="003317DE" w:rsidRPr="007144DD">
        <w:rPr>
          <w:rFonts w:ascii="Times New Roman" w:hAnsi="Times New Roman" w:cs="Times New Roman"/>
          <w:b w:val="0"/>
          <w:sz w:val="24"/>
          <w:szCs w:val="24"/>
        </w:rPr>
        <w:t>ельского поселения «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е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ления Матвеево-Курганского поселения на 2014-2020 годы</w:t>
      </w:r>
      <w:r w:rsidR="003317DE" w:rsidRPr="007144DD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  <w:r w:rsidR="003317DE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</w:p>
    <w:p w:rsidR="007144DD" w:rsidRPr="002C7E24" w:rsidRDefault="007144DD" w:rsidP="003317DE">
      <w:pPr>
        <w:widowControl/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</w:t>
      </w:r>
      <w:r w:rsidR="00EE008F">
        <w:rPr>
          <w:rFonts w:ascii="yandex-sans" w:hAnsi="yandex-sans"/>
          <w:color w:val="000000"/>
          <w:sz w:val="23"/>
          <w:szCs w:val="23"/>
        </w:rPr>
        <w:t>5</w:t>
      </w:r>
      <w:r>
        <w:rPr>
          <w:rFonts w:ascii="yandex-sans" w:hAnsi="yandex-sans"/>
          <w:color w:val="000000"/>
          <w:sz w:val="23"/>
          <w:szCs w:val="23"/>
        </w:rPr>
        <w:t>.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Постановление Администрации </w:t>
      </w:r>
      <w:proofErr w:type="gramStart"/>
      <w:r w:rsidRPr="002C7E24">
        <w:rPr>
          <w:rFonts w:ascii="yandex-sans" w:hAnsi="yandex-sans"/>
          <w:color w:val="000000"/>
          <w:sz w:val="23"/>
          <w:szCs w:val="23"/>
        </w:rPr>
        <w:t>Матвеево-Курганского</w:t>
      </w:r>
      <w:proofErr w:type="gramEnd"/>
      <w:r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сельского поселения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от </w:t>
      </w:r>
      <w:r>
        <w:rPr>
          <w:rFonts w:ascii="yandex-sans" w:hAnsi="yandex-sans"/>
          <w:color w:val="000000"/>
          <w:sz w:val="23"/>
          <w:szCs w:val="23"/>
        </w:rPr>
        <w:t>17.10.2018</w:t>
      </w:r>
      <w:r w:rsidRPr="002C7E24">
        <w:rPr>
          <w:rFonts w:ascii="yandex-sans" w:hAnsi="yandex-sans"/>
          <w:color w:val="000000"/>
          <w:sz w:val="23"/>
          <w:szCs w:val="23"/>
        </w:rPr>
        <w:t xml:space="preserve"> №</w:t>
      </w:r>
      <w:r>
        <w:rPr>
          <w:rFonts w:ascii="yandex-sans" w:hAnsi="yandex-sans"/>
          <w:color w:val="000000"/>
          <w:sz w:val="23"/>
          <w:szCs w:val="23"/>
        </w:rPr>
        <w:t>191</w:t>
      </w:r>
    </w:p>
    <w:p w:rsidR="003317DE" w:rsidRPr="007144DD" w:rsidRDefault="007144DD" w:rsidP="003317D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</w:pPr>
      <w:r w:rsidRPr="002C7E24">
        <w:rPr>
          <w:rFonts w:ascii="yandex-sans" w:hAnsi="yandex-sans"/>
          <w:color w:val="000000"/>
          <w:sz w:val="23"/>
          <w:szCs w:val="23"/>
        </w:rPr>
        <w:t xml:space="preserve"> </w:t>
      </w:r>
      <w:r w:rsidR="003317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Матвеево-Курганского</w:t>
      </w:r>
      <w:proofErr w:type="gramEnd"/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3317DE" w:rsidRPr="007144DD">
        <w:rPr>
          <w:rFonts w:ascii="Times New Roman" w:hAnsi="Times New Roman" w:cs="Times New Roman"/>
          <w:b w:val="0"/>
          <w:bCs w:val="0"/>
          <w:sz w:val="24"/>
          <w:szCs w:val="24"/>
        </w:rPr>
        <w:t>ния №303 от 11.10.2013 года «Об утверждении муниципальной программы Матвеево-Курганского с</w:t>
      </w:r>
      <w:r w:rsidR="003317DE" w:rsidRPr="007144DD">
        <w:rPr>
          <w:rFonts w:ascii="Times New Roman" w:hAnsi="Times New Roman" w:cs="Times New Roman"/>
          <w:b w:val="0"/>
          <w:sz w:val="24"/>
          <w:szCs w:val="24"/>
        </w:rPr>
        <w:t>ельского поселения «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е</w:t>
      </w:r>
      <w:r w:rsidR="003317DE" w:rsidRPr="007144DD">
        <w:rPr>
          <w:rFonts w:ascii="Times New Roman" w:hAnsi="Times New Roman" w:cs="Times New Roman"/>
          <w:b w:val="0"/>
          <w:color w:val="000000"/>
          <w:spacing w:val="2"/>
          <w:w w:val="108"/>
          <w:sz w:val="24"/>
          <w:szCs w:val="24"/>
        </w:rPr>
        <w:t>ления Матвеево-Курганского поселения на 2014-2020 годы</w:t>
      </w:r>
      <w:r w:rsidR="003317DE" w:rsidRPr="007144DD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  <w:r w:rsidR="003317DE">
        <w:rPr>
          <w:rFonts w:ascii="Times New Roman" w:hAnsi="Times New Roman" w:cs="Times New Roman"/>
          <w:b w:val="0"/>
          <w:color w:val="000000"/>
          <w:spacing w:val="1"/>
          <w:w w:val="108"/>
          <w:sz w:val="24"/>
          <w:szCs w:val="24"/>
        </w:rPr>
        <w:t>»</w:t>
      </w:r>
    </w:p>
    <w:p w:rsidR="002C7E24" w:rsidRDefault="002C7E24" w:rsidP="003317DE">
      <w:pPr>
        <w:widowControl/>
        <w:shd w:val="clear" w:color="auto" w:fill="FFFFFF"/>
      </w:pPr>
    </w:p>
    <w:p w:rsidR="002C7E24" w:rsidRDefault="002C7E24" w:rsidP="00A44AA6">
      <w:pPr>
        <w:autoSpaceDE w:val="0"/>
        <w:autoSpaceDN w:val="0"/>
        <w:adjustRightInd w:val="0"/>
        <w:ind w:firstLine="540"/>
        <w:jc w:val="both"/>
      </w:pPr>
    </w:p>
    <w:p w:rsidR="002C7E24" w:rsidRDefault="002C7E24" w:rsidP="00A44AA6">
      <w:pPr>
        <w:autoSpaceDE w:val="0"/>
        <w:autoSpaceDN w:val="0"/>
        <w:adjustRightInd w:val="0"/>
        <w:ind w:firstLine="540"/>
        <w:jc w:val="both"/>
      </w:pPr>
    </w:p>
    <w:p w:rsidR="002C7E24" w:rsidRDefault="002C7E24" w:rsidP="00A44AA6">
      <w:pPr>
        <w:autoSpaceDE w:val="0"/>
        <w:autoSpaceDN w:val="0"/>
        <w:adjustRightInd w:val="0"/>
        <w:ind w:firstLine="540"/>
        <w:jc w:val="both"/>
      </w:pPr>
    </w:p>
    <w:p w:rsidR="002C7E24" w:rsidRDefault="002C7E24" w:rsidP="00A44AA6">
      <w:pPr>
        <w:autoSpaceDE w:val="0"/>
        <w:autoSpaceDN w:val="0"/>
        <w:adjustRightInd w:val="0"/>
        <w:ind w:firstLine="540"/>
        <w:jc w:val="both"/>
      </w:pPr>
    </w:p>
    <w:p w:rsidR="002C7E24" w:rsidRPr="00C12040" w:rsidRDefault="002C7E24" w:rsidP="00A44AA6">
      <w:pPr>
        <w:autoSpaceDE w:val="0"/>
        <w:autoSpaceDN w:val="0"/>
        <w:adjustRightInd w:val="0"/>
        <w:ind w:firstLine="540"/>
        <w:jc w:val="both"/>
      </w:pPr>
    </w:p>
    <w:sectPr w:rsidR="002C7E24" w:rsidRPr="00C12040" w:rsidSect="002C7E2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24" w:rsidRDefault="002C7E24">
      <w:r>
        <w:separator/>
      </w:r>
    </w:p>
  </w:endnote>
  <w:endnote w:type="continuationSeparator" w:id="0">
    <w:p w:rsidR="002C7E24" w:rsidRDefault="002C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E24" w:rsidRPr="00AD6843" w:rsidRDefault="002C7E24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7C708A">
      <w:rPr>
        <w:noProof/>
        <w:sz w:val="16"/>
      </w:rPr>
      <w:t>7</w:t>
    </w:r>
    <w:r w:rsidRPr="00AD6843">
      <w:rPr>
        <w:sz w:val="16"/>
      </w:rPr>
      <w:fldChar w:fldCharType="end"/>
    </w:r>
  </w:p>
  <w:p w:rsidR="002C7E24" w:rsidRDefault="002C7E24">
    <w:pPr>
      <w:pStyle w:val="a6"/>
    </w:pPr>
  </w:p>
  <w:p w:rsidR="002C7E24" w:rsidRDefault="002C7E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24" w:rsidRDefault="002C7E24">
      <w:r>
        <w:separator/>
      </w:r>
    </w:p>
  </w:footnote>
  <w:footnote w:type="continuationSeparator" w:id="0">
    <w:p w:rsidR="002C7E24" w:rsidRDefault="002C7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032A4"/>
    <w:rsid w:val="000076BF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299D"/>
    <w:rsid w:val="00023023"/>
    <w:rsid w:val="000234E7"/>
    <w:rsid w:val="00023536"/>
    <w:rsid w:val="00024687"/>
    <w:rsid w:val="00025FE3"/>
    <w:rsid w:val="0002672A"/>
    <w:rsid w:val="00027357"/>
    <w:rsid w:val="00031AA3"/>
    <w:rsid w:val="000323F8"/>
    <w:rsid w:val="00033806"/>
    <w:rsid w:val="00033D82"/>
    <w:rsid w:val="00033DC7"/>
    <w:rsid w:val="0003416D"/>
    <w:rsid w:val="000343AE"/>
    <w:rsid w:val="00035652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61BD"/>
    <w:rsid w:val="000562B4"/>
    <w:rsid w:val="000573C9"/>
    <w:rsid w:val="000606B0"/>
    <w:rsid w:val="00061AE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77AC4"/>
    <w:rsid w:val="0008103D"/>
    <w:rsid w:val="000829E8"/>
    <w:rsid w:val="00083220"/>
    <w:rsid w:val="00084410"/>
    <w:rsid w:val="00084E41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1EDA"/>
    <w:rsid w:val="000A2608"/>
    <w:rsid w:val="000A279D"/>
    <w:rsid w:val="000A35E1"/>
    <w:rsid w:val="000A363B"/>
    <w:rsid w:val="000A3EF9"/>
    <w:rsid w:val="000A50C4"/>
    <w:rsid w:val="000A5739"/>
    <w:rsid w:val="000A5A19"/>
    <w:rsid w:val="000B2630"/>
    <w:rsid w:val="000B2A43"/>
    <w:rsid w:val="000B35D4"/>
    <w:rsid w:val="000B48AC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7409"/>
    <w:rsid w:val="000F4EE9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177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B56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60D"/>
    <w:rsid w:val="001378BD"/>
    <w:rsid w:val="00140970"/>
    <w:rsid w:val="001409C7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53E5"/>
    <w:rsid w:val="00176673"/>
    <w:rsid w:val="00176B1A"/>
    <w:rsid w:val="00177D78"/>
    <w:rsid w:val="00177DF5"/>
    <w:rsid w:val="00180520"/>
    <w:rsid w:val="0018097F"/>
    <w:rsid w:val="00180C2F"/>
    <w:rsid w:val="00180E37"/>
    <w:rsid w:val="001821C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34A7"/>
    <w:rsid w:val="001A6E17"/>
    <w:rsid w:val="001A7A8B"/>
    <w:rsid w:val="001B07AA"/>
    <w:rsid w:val="001B2E70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4913"/>
    <w:rsid w:val="001D5749"/>
    <w:rsid w:val="001D5CB5"/>
    <w:rsid w:val="001D6677"/>
    <w:rsid w:val="001D7EA8"/>
    <w:rsid w:val="001E10C2"/>
    <w:rsid w:val="001E19A4"/>
    <w:rsid w:val="001E2A90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310F"/>
    <w:rsid w:val="002045AD"/>
    <w:rsid w:val="002046C2"/>
    <w:rsid w:val="00204721"/>
    <w:rsid w:val="00204857"/>
    <w:rsid w:val="00205490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B0C"/>
    <w:rsid w:val="00215D83"/>
    <w:rsid w:val="00216714"/>
    <w:rsid w:val="00216A84"/>
    <w:rsid w:val="00217531"/>
    <w:rsid w:val="00222426"/>
    <w:rsid w:val="00224593"/>
    <w:rsid w:val="00224DF4"/>
    <w:rsid w:val="00224FCE"/>
    <w:rsid w:val="00224FE9"/>
    <w:rsid w:val="00225E35"/>
    <w:rsid w:val="002261AC"/>
    <w:rsid w:val="00227A9D"/>
    <w:rsid w:val="00227E98"/>
    <w:rsid w:val="002321C0"/>
    <w:rsid w:val="00232C8D"/>
    <w:rsid w:val="0023308F"/>
    <w:rsid w:val="00235371"/>
    <w:rsid w:val="002361E7"/>
    <w:rsid w:val="00236D65"/>
    <w:rsid w:val="0023705E"/>
    <w:rsid w:val="00237464"/>
    <w:rsid w:val="00240035"/>
    <w:rsid w:val="002404E2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1FD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74D"/>
    <w:rsid w:val="00261AF9"/>
    <w:rsid w:val="00264BAC"/>
    <w:rsid w:val="00264F0E"/>
    <w:rsid w:val="0026562F"/>
    <w:rsid w:val="002667D4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DCB"/>
    <w:rsid w:val="002B56D1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7AE7"/>
    <w:rsid w:val="002C7E24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749"/>
    <w:rsid w:val="002E1D75"/>
    <w:rsid w:val="002E1EB4"/>
    <w:rsid w:val="002E3D0D"/>
    <w:rsid w:val="002E473D"/>
    <w:rsid w:val="002E6968"/>
    <w:rsid w:val="002E6C63"/>
    <w:rsid w:val="002E6C90"/>
    <w:rsid w:val="002F18A5"/>
    <w:rsid w:val="002F1C79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4582"/>
    <w:rsid w:val="003047BA"/>
    <w:rsid w:val="003059EB"/>
    <w:rsid w:val="00306840"/>
    <w:rsid w:val="003079B8"/>
    <w:rsid w:val="00312A39"/>
    <w:rsid w:val="00313BF3"/>
    <w:rsid w:val="00313F89"/>
    <w:rsid w:val="00314ACB"/>
    <w:rsid w:val="00314F98"/>
    <w:rsid w:val="003151AC"/>
    <w:rsid w:val="00315C59"/>
    <w:rsid w:val="0031604B"/>
    <w:rsid w:val="00317080"/>
    <w:rsid w:val="0031726D"/>
    <w:rsid w:val="00317AD6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17DE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7602"/>
    <w:rsid w:val="00357C1E"/>
    <w:rsid w:val="00357C91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2E4A"/>
    <w:rsid w:val="00373E46"/>
    <w:rsid w:val="00374B0C"/>
    <w:rsid w:val="0037678E"/>
    <w:rsid w:val="00377414"/>
    <w:rsid w:val="00377CD4"/>
    <w:rsid w:val="00381CC0"/>
    <w:rsid w:val="00381D87"/>
    <w:rsid w:val="00383AA6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4036"/>
    <w:rsid w:val="003A4CF1"/>
    <w:rsid w:val="003A51A0"/>
    <w:rsid w:val="003A51DF"/>
    <w:rsid w:val="003A5AE8"/>
    <w:rsid w:val="003A685D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911"/>
    <w:rsid w:val="003C7C4F"/>
    <w:rsid w:val="003D0DC9"/>
    <w:rsid w:val="003D5461"/>
    <w:rsid w:val="003D5E49"/>
    <w:rsid w:val="003D7D31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1809"/>
    <w:rsid w:val="003F30E6"/>
    <w:rsid w:val="003F458C"/>
    <w:rsid w:val="003F5512"/>
    <w:rsid w:val="003F557C"/>
    <w:rsid w:val="003F5B06"/>
    <w:rsid w:val="003F6281"/>
    <w:rsid w:val="003F692F"/>
    <w:rsid w:val="003F7AC2"/>
    <w:rsid w:val="00401FA1"/>
    <w:rsid w:val="0040216F"/>
    <w:rsid w:val="004021E1"/>
    <w:rsid w:val="004043E6"/>
    <w:rsid w:val="00404809"/>
    <w:rsid w:val="0041067B"/>
    <w:rsid w:val="0041090C"/>
    <w:rsid w:val="0041286E"/>
    <w:rsid w:val="004129D1"/>
    <w:rsid w:val="00412C82"/>
    <w:rsid w:val="00413265"/>
    <w:rsid w:val="004133F2"/>
    <w:rsid w:val="00413A71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6947"/>
    <w:rsid w:val="00427586"/>
    <w:rsid w:val="00427CC3"/>
    <w:rsid w:val="00430D09"/>
    <w:rsid w:val="0043261F"/>
    <w:rsid w:val="00432A55"/>
    <w:rsid w:val="00436196"/>
    <w:rsid w:val="00441319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577A4"/>
    <w:rsid w:val="00460ADC"/>
    <w:rsid w:val="00461778"/>
    <w:rsid w:val="00461A36"/>
    <w:rsid w:val="00462FF7"/>
    <w:rsid w:val="00465338"/>
    <w:rsid w:val="00466342"/>
    <w:rsid w:val="00466807"/>
    <w:rsid w:val="00466C46"/>
    <w:rsid w:val="0047002C"/>
    <w:rsid w:val="004723BA"/>
    <w:rsid w:val="00472732"/>
    <w:rsid w:val="00473D17"/>
    <w:rsid w:val="00475142"/>
    <w:rsid w:val="004759FC"/>
    <w:rsid w:val="00475E06"/>
    <w:rsid w:val="004760B7"/>
    <w:rsid w:val="00480082"/>
    <w:rsid w:val="00481503"/>
    <w:rsid w:val="00481707"/>
    <w:rsid w:val="00481A2B"/>
    <w:rsid w:val="00481A92"/>
    <w:rsid w:val="00483737"/>
    <w:rsid w:val="00484B39"/>
    <w:rsid w:val="0048650B"/>
    <w:rsid w:val="00486933"/>
    <w:rsid w:val="00487803"/>
    <w:rsid w:val="00487E87"/>
    <w:rsid w:val="0049110A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342D"/>
    <w:rsid w:val="004A355B"/>
    <w:rsid w:val="004A40F5"/>
    <w:rsid w:val="004A4913"/>
    <w:rsid w:val="004A4E8A"/>
    <w:rsid w:val="004A54EA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68B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391D"/>
    <w:rsid w:val="004F798F"/>
    <w:rsid w:val="00500D1F"/>
    <w:rsid w:val="00501850"/>
    <w:rsid w:val="00506BEC"/>
    <w:rsid w:val="00506F04"/>
    <w:rsid w:val="00507477"/>
    <w:rsid w:val="00507618"/>
    <w:rsid w:val="00507C03"/>
    <w:rsid w:val="005112D8"/>
    <w:rsid w:val="005121A5"/>
    <w:rsid w:val="00513124"/>
    <w:rsid w:val="005169E6"/>
    <w:rsid w:val="00516B1B"/>
    <w:rsid w:val="00516B27"/>
    <w:rsid w:val="00516C82"/>
    <w:rsid w:val="00517382"/>
    <w:rsid w:val="00520269"/>
    <w:rsid w:val="00520815"/>
    <w:rsid w:val="005230F2"/>
    <w:rsid w:val="00524441"/>
    <w:rsid w:val="005255ED"/>
    <w:rsid w:val="00525EFC"/>
    <w:rsid w:val="00526228"/>
    <w:rsid w:val="005264AE"/>
    <w:rsid w:val="00526533"/>
    <w:rsid w:val="00530259"/>
    <w:rsid w:val="0053046A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50C"/>
    <w:rsid w:val="00553FA3"/>
    <w:rsid w:val="00554510"/>
    <w:rsid w:val="00554D54"/>
    <w:rsid w:val="00554D6C"/>
    <w:rsid w:val="00556FFD"/>
    <w:rsid w:val="00560341"/>
    <w:rsid w:val="00560B9A"/>
    <w:rsid w:val="0056100D"/>
    <w:rsid w:val="005610B0"/>
    <w:rsid w:val="005639EF"/>
    <w:rsid w:val="00563F6C"/>
    <w:rsid w:val="00564993"/>
    <w:rsid w:val="005656DF"/>
    <w:rsid w:val="0056655F"/>
    <w:rsid w:val="00567B57"/>
    <w:rsid w:val="0057196E"/>
    <w:rsid w:val="0057348A"/>
    <w:rsid w:val="005744E1"/>
    <w:rsid w:val="00575F68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1C0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1C8"/>
    <w:rsid w:val="00595DCD"/>
    <w:rsid w:val="00596777"/>
    <w:rsid w:val="00596B3E"/>
    <w:rsid w:val="00596E08"/>
    <w:rsid w:val="00597582"/>
    <w:rsid w:val="005A08A9"/>
    <w:rsid w:val="005A0919"/>
    <w:rsid w:val="005A4D7C"/>
    <w:rsid w:val="005A5A3F"/>
    <w:rsid w:val="005A5C0C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C71"/>
    <w:rsid w:val="005C77FA"/>
    <w:rsid w:val="005C7949"/>
    <w:rsid w:val="005D03D7"/>
    <w:rsid w:val="005D06DE"/>
    <w:rsid w:val="005D29C9"/>
    <w:rsid w:val="005D33DA"/>
    <w:rsid w:val="005D3A56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C60"/>
    <w:rsid w:val="005E42C5"/>
    <w:rsid w:val="005E5981"/>
    <w:rsid w:val="005E6C7E"/>
    <w:rsid w:val="005F0AF4"/>
    <w:rsid w:val="005F15D1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45CE"/>
    <w:rsid w:val="006045D1"/>
    <w:rsid w:val="006057C9"/>
    <w:rsid w:val="006058AD"/>
    <w:rsid w:val="006060AC"/>
    <w:rsid w:val="00606B33"/>
    <w:rsid w:val="00606F35"/>
    <w:rsid w:val="00606F7E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7A74"/>
    <w:rsid w:val="006408ED"/>
    <w:rsid w:val="00641332"/>
    <w:rsid w:val="00641961"/>
    <w:rsid w:val="00641B91"/>
    <w:rsid w:val="00641CAC"/>
    <w:rsid w:val="00642A8D"/>
    <w:rsid w:val="00643DA8"/>
    <w:rsid w:val="00644AED"/>
    <w:rsid w:val="00644F3E"/>
    <w:rsid w:val="00645DB3"/>
    <w:rsid w:val="006460C1"/>
    <w:rsid w:val="0065097D"/>
    <w:rsid w:val="00652FDB"/>
    <w:rsid w:val="00654110"/>
    <w:rsid w:val="00654343"/>
    <w:rsid w:val="00654519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57CA"/>
    <w:rsid w:val="00676431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2548"/>
    <w:rsid w:val="006929DA"/>
    <w:rsid w:val="00692C0A"/>
    <w:rsid w:val="0069411C"/>
    <w:rsid w:val="00696BF0"/>
    <w:rsid w:val="006A03B8"/>
    <w:rsid w:val="006A108D"/>
    <w:rsid w:val="006A21A9"/>
    <w:rsid w:val="006A235F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6A42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75"/>
    <w:rsid w:val="006D1F4A"/>
    <w:rsid w:val="006D2C45"/>
    <w:rsid w:val="006D3EC1"/>
    <w:rsid w:val="006D4C79"/>
    <w:rsid w:val="006D56C8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16C9"/>
    <w:rsid w:val="00712681"/>
    <w:rsid w:val="007144DD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2116"/>
    <w:rsid w:val="007328D9"/>
    <w:rsid w:val="00732B9D"/>
    <w:rsid w:val="0073521D"/>
    <w:rsid w:val="00735372"/>
    <w:rsid w:val="00735F81"/>
    <w:rsid w:val="00736976"/>
    <w:rsid w:val="0073777D"/>
    <w:rsid w:val="00737AF1"/>
    <w:rsid w:val="00737FF8"/>
    <w:rsid w:val="0074045E"/>
    <w:rsid w:val="007419F3"/>
    <w:rsid w:val="00742C53"/>
    <w:rsid w:val="007456D6"/>
    <w:rsid w:val="00746927"/>
    <w:rsid w:val="00746A9F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25E"/>
    <w:rsid w:val="007807ED"/>
    <w:rsid w:val="00780FE7"/>
    <w:rsid w:val="00781A86"/>
    <w:rsid w:val="00782397"/>
    <w:rsid w:val="0078429C"/>
    <w:rsid w:val="007846AC"/>
    <w:rsid w:val="0078671C"/>
    <w:rsid w:val="00787272"/>
    <w:rsid w:val="007876B9"/>
    <w:rsid w:val="007906EB"/>
    <w:rsid w:val="00790B4F"/>
    <w:rsid w:val="00791473"/>
    <w:rsid w:val="007919A6"/>
    <w:rsid w:val="00791CE0"/>
    <w:rsid w:val="00791E4C"/>
    <w:rsid w:val="0079387D"/>
    <w:rsid w:val="00795B53"/>
    <w:rsid w:val="00795B91"/>
    <w:rsid w:val="007963CB"/>
    <w:rsid w:val="007A04B5"/>
    <w:rsid w:val="007A055A"/>
    <w:rsid w:val="007A0C2E"/>
    <w:rsid w:val="007A14F8"/>
    <w:rsid w:val="007A1B24"/>
    <w:rsid w:val="007A1DFA"/>
    <w:rsid w:val="007A2A8C"/>
    <w:rsid w:val="007A424B"/>
    <w:rsid w:val="007A4C35"/>
    <w:rsid w:val="007A4D4A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00E"/>
    <w:rsid w:val="007C24EB"/>
    <w:rsid w:val="007C4C9C"/>
    <w:rsid w:val="007C5F8E"/>
    <w:rsid w:val="007C708A"/>
    <w:rsid w:val="007C7265"/>
    <w:rsid w:val="007C735E"/>
    <w:rsid w:val="007D186F"/>
    <w:rsid w:val="007D2CC9"/>
    <w:rsid w:val="007D37F4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5D19"/>
    <w:rsid w:val="007E6226"/>
    <w:rsid w:val="007E7378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77A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25A6F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441"/>
    <w:rsid w:val="00842B31"/>
    <w:rsid w:val="00844206"/>
    <w:rsid w:val="0084486A"/>
    <w:rsid w:val="00844889"/>
    <w:rsid w:val="00846C4F"/>
    <w:rsid w:val="00847497"/>
    <w:rsid w:val="00847A5C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30D"/>
    <w:rsid w:val="0086566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8D1"/>
    <w:rsid w:val="00883AA6"/>
    <w:rsid w:val="00886206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53AF"/>
    <w:rsid w:val="008A54DA"/>
    <w:rsid w:val="008A5BB1"/>
    <w:rsid w:val="008A6DCC"/>
    <w:rsid w:val="008B00E7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770A"/>
    <w:rsid w:val="008F0547"/>
    <w:rsid w:val="008F2185"/>
    <w:rsid w:val="008F3316"/>
    <w:rsid w:val="008F411D"/>
    <w:rsid w:val="008F43C3"/>
    <w:rsid w:val="008F5937"/>
    <w:rsid w:val="008F5EE5"/>
    <w:rsid w:val="008F733A"/>
    <w:rsid w:val="00902F2B"/>
    <w:rsid w:val="00903BA1"/>
    <w:rsid w:val="0090627A"/>
    <w:rsid w:val="009062CC"/>
    <w:rsid w:val="009066B0"/>
    <w:rsid w:val="009066B1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17B9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14E3"/>
    <w:rsid w:val="00942862"/>
    <w:rsid w:val="0094392E"/>
    <w:rsid w:val="009442A4"/>
    <w:rsid w:val="00944E63"/>
    <w:rsid w:val="00946085"/>
    <w:rsid w:val="0094776F"/>
    <w:rsid w:val="00952696"/>
    <w:rsid w:val="00953107"/>
    <w:rsid w:val="00953F7A"/>
    <w:rsid w:val="00954006"/>
    <w:rsid w:val="00954A05"/>
    <w:rsid w:val="00954BF1"/>
    <w:rsid w:val="00957820"/>
    <w:rsid w:val="00960074"/>
    <w:rsid w:val="0096018D"/>
    <w:rsid w:val="00960C8B"/>
    <w:rsid w:val="00963A37"/>
    <w:rsid w:val="00964772"/>
    <w:rsid w:val="00965CED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C8D"/>
    <w:rsid w:val="009B3295"/>
    <w:rsid w:val="009B4A2F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69C4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7672"/>
    <w:rsid w:val="009F0718"/>
    <w:rsid w:val="009F0DC3"/>
    <w:rsid w:val="009F1433"/>
    <w:rsid w:val="009F149A"/>
    <w:rsid w:val="009F20AD"/>
    <w:rsid w:val="009F4B95"/>
    <w:rsid w:val="009F537E"/>
    <w:rsid w:val="009F5A00"/>
    <w:rsid w:val="009F5B62"/>
    <w:rsid w:val="009F5E8A"/>
    <w:rsid w:val="009F6492"/>
    <w:rsid w:val="009F6D8E"/>
    <w:rsid w:val="009F6F72"/>
    <w:rsid w:val="00A004F8"/>
    <w:rsid w:val="00A00870"/>
    <w:rsid w:val="00A0160D"/>
    <w:rsid w:val="00A02443"/>
    <w:rsid w:val="00A030B2"/>
    <w:rsid w:val="00A040DC"/>
    <w:rsid w:val="00A059A8"/>
    <w:rsid w:val="00A05D74"/>
    <w:rsid w:val="00A0634D"/>
    <w:rsid w:val="00A07544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33DB"/>
    <w:rsid w:val="00A25358"/>
    <w:rsid w:val="00A2567B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413EA"/>
    <w:rsid w:val="00A414D6"/>
    <w:rsid w:val="00A41B12"/>
    <w:rsid w:val="00A4252D"/>
    <w:rsid w:val="00A4354E"/>
    <w:rsid w:val="00A44087"/>
    <w:rsid w:val="00A44AA6"/>
    <w:rsid w:val="00A466FA"/>
    <w:rsid w:val="00A47AB1"/>
    <w:rsid w:val="00A47B41"/>
    <w:rsid w:val="00A51B46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51F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6160"/>
    <w:rsid w:val="00A764D4"/>
    <w:rsid w:val="00A77878"/>
    <w:rsid w:val="00A80285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70A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3B0F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7D70"/>
    <w:rsid w:val="00AD031F"/>
    <w:rsid w:val="00AD1DAD"/>
    <w:rsid w:val="00AD2756"/>
    <w:rsid w:val="00AD4D3C"/>
    <w:rsid w:val="00AD5387"/>
    <w:rsid w:val="00AD566C"/>
    <w:rsid w:val="00AD7847"/>
    <w:rsid w:val="00AE0086"/>
    <w:rsid w:val="00AE0390"/>
    <w:rsid w:val="00AE205D"/>
    <w:rsid w:val="00AE28F1"/>
    <w:rsid w:val="00AE43B0"/>
    <w:rsid w:val="00AE5435"/>
    <w:rsid w:val="00AF0829"/>
    <w:rsid w:val="00AF0D72"/>
    <w:rsid w:val="00AF19C2"/>
    <w:rsid w:val="00AF1AF4"/>
    <w:rsid w:val="00AF2214"/>
    <w:rsid w:val="00AF5E02"/>
    <w:rsid w:val="00AF644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5C11"/>
    <w:rsid w:val="00B06878"/>
    <w:rsid w:val="00B06959"/>
    <w:rsid w:val="00B07834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14C1"/>
    <w:rsid w:val="00B22B34"/>
    <w:rsid w:val="00B24DFD"/>
    <w:rsid w:val="00B257F9"/>
    <w:rsid w:val="00B25926"/>
    <w:rsid w:val="00B262D9"/>
    <w:rsid w:val="00B27E17"/>
    <w:rsid w:val="00B27E26"/>
    <w:rsid w:val="00B30D68"/>
    <w:rsid w:val="00B31B16"/>
    <w:rsid w:val="00B32AFD"/>
    <w:rsid w:val="00B333A0"/>
    <w:rsid w:val="00B334FE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46A2"/>
    <w:rsid w:val="00B54FF4"/>
    <w:rsid w:val="00B552E9"/>
    <w:rsid w:val="00B55CDE"/>
    <w:rsid w:val="00B610AF"/>
    <w:rsid w:val="00B62545"/>
    <w:rsid w:val="00B65B12"/>
    <w:rsid w:val="00B66B34"/>
    <w:rsid w:val="00B67AFE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6D8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69A1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06D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B4C"/>
    <w:rsid w:val="00BD2523"/>
    <w:rsid w:val="00BD3A48"/>
    <w:rsid w:val="00BD465E"/>
    <w:rsid w:val="00BD4B72"/>
    <w:rsid w:val="00BE171E"/>
    <w:rsid w:val="00BE4695"/>
    <w:rsid w:val="00BE4706"/>
    <w:rsid w:val="00BE53C3"/>
    <w:rsid w:val="00BE5677"/>
    <w:rsid w:val="00BE656C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BF687B"/>
    <w:rsid w:val="00BF7E5A"/>
    <w:rsid w:val="00C001E0"/>
    <w:rsid w:val="00C00792"/>
    <w:rsid w:val="00C01AFF"/>
    <w:rsid w:val="00C01C0C"/>
    <w:rsid w:val="00C0201C"/>
    <w:rsid w:val="00C038BB"/>
    <w:rsid w:val="00C03C2E"/>
    <w:rsid w:val="00C077E8"/>
    <w:rsid w:val="00C10D51"/>
    <w:rsid w:val="00C12040"/>
    <w:rsid w:val="00C12B7D"/>
    <w:rsid w:val="00C16C1E"/>
    <w:rsid w:val="00C16E0C"/>
    <w:rsid w:val="00C17971"/>
    <w:rsid w:val="00C20149"/>
    <w:rsid w:val="00C20938"/>
    <w:rsid w:val="00C21449"/>
    <w:rsid w:val="00C21E41"/>
    <w:rsid w:val="00C23A28"/>
    <w:rsid w:val="00C23FD2"/>
    <w:rsid w:val="00C245A0"/>
    <w:rsid w:val="00C246A5"/>
    <w:rsid w:val="00C278CB"/>
    <w:rsid w:val="00C3121D"/>
    <w:rsid w:val="00C3143C"/>
    <w:rsid w:val="00C320C4"/>
    <w:rsid w:val="00C3265C"/>
    <w:rsid w:val="00C32D5E"/>
    <w:rsid w:val="00C32D8B"/>
    <w:rsid w:val="00C33D2F"/>
    <w:rsid w:val="00C41865"/>
    <w:rsid w:val="00C421AC"/>
    <w:rsid w:val="00C430E9"/>
    <w:rsid w:val="00C4587C"/>
    <w:rsid w:val="00C4596A"/>
    <w:rsid w:val="00C45AA8"/>
    <w:rsid w:val="00C5189A"/>
    <w:rsid w:val="00C51C3F"/>
    <w:rsid w:val="00C52145"/>
    <w:rsid w:val="00C52A6A"/>
    <w:rsid w:val="00C54CE6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536B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28C"/>
    <w:rsid w:val="00C844FB"/>
    <w:rsid w:val="00C84506"/>
    <w:rsid w:val="00C848AC"/>
    <w:rsid w:val="00C85231"/>
    <w:rsid w:val="00C909DF"/>
    <w:rsid w:val="00C90A42"/>
    <w:rsid w:val="00C91FC0"/>
    <w:rsid w:val="00C93479"/>
    <w:rsid w:val="00C935A9"/>
    <w:rsid w:val="00C937CB"/>
    <w:rsid w:val="00C939D7"/>
    <w:rsid w:val="00C953A4"/>
    <w:rsid w:val="00C969CC"/>
    <w:rsid w:val="00C96FC3"/>
    <w:rsid w:val="00C976E7"/>
    <w:rsid w:val="00CA041A"/>
    <w:rsid w:val="00CA258E"/>
    <w:rsid w:val="00CB01DA"/>
    <w:rsid w:val="00CB052A"/>
    <w:rsid w:val="00CB0805"/>
    <w:rsid w:val="00CB09F6"/>
    <w:rsid w:val="00CB0AEB"/>
    <w:rsid w:val="00CB11A2"/>
    <w:rsid w:val="00CB2E0F"/>
    <w:rsid w:val="00CB3713"/>
    <w:rsid w:val="00CB4339"/>
    <w:rsid w:val="00CB61DC"/>
    <w:rsid w:val="00CB6C40"/>
    <w:rsid w:val="00CC032B"/>
    <w:rsid w:val="00CC079C"/>
    <w:rsid w:val="00CC0CC9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59EB"/>
    <w:rsid w:val="00CD6B5D"/>
    <w:rsid w:val="00CD6B6C"/>
    <w:rsid w:val="00CE1349"/>
    <w:rsid w:val="00CE1502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2C52"/>
    <w:rsid w:val="00D042A7"/>
    <w:rsid w:val="00D048AD"/>
    <w:rsid w:val="00D0577D"/>
    <w:rsid w:val="00D065B4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DE6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4C3E"/>
    <w:rsid w:val="00D45CA8"/>
    <w:rsid w:val="00D45F6C"/>
    <w:rsid w:val="00D464D9"/>
    <w:rsid w:val="00D46B18"/>
    <w:rsid w:val="00D474CC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565E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1DA0"/>
    <w:rsid w:val="00D8216F"/>
    <w:rsid w:val="00D84087"/>
    <w:rsid w:val="00D8461A"/>
    <w:rsid w:val="00D86220"/>
    <w:rsid w:val="00D903E9"/>
    <w:rsid w:val="00D9061B"/>
    <w:rsid w:val="00D90A01"/>
    <w:rsid w:val="00D92145"/>
    <w:rsid w:val="00D92365"/>
    <w:rsid w:val="00D95806"/>
    <w:rsid w:val="00D962DA"/>
    <w:rsid w:val="00DA38DC"/>
    <w:rsid w:val="00DA4A67"/>
    <w:rsid w:val="00DA52B1"/>
    <w:rsid w:val="00DB1948"/>
    <w:rsid w:val="00DB1E7D"/>
    <w:rsid w:val="00DB2928"/>
    <w:rsid w:val="00DB3238"/>
    <w:rsid w:val="00DB4B13"/>
    <w:rsid w:val="00DB4CA7"/>
    <w:rsid w:val="00DB607E"/>
    <w:rsid w:val="00DB7EFE"/>
    <w:rsid w:val="00DC11DB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6057"/>
    <w:rsid w:val="00DD632C"/>
    <w:rsid w:val="00DD6C24"/>
    <w:rsid w:val="00DD74D9"/>
    <w:rsid w:val="00DE0FBB"/>
    <w:rsid w:val="00DE3771"/>
    <w:rsid w:val="00DE5CD8"/>
    <w:rsid w:val="00DE5E8D"/>
    <w:rsid w:val="00DE6831"/>
    <w:rsid w:val="00DF03EF"/>
    <w:rsid w:val="00DF0E5A"/>
    <w:rsid w:val="00DF12CB"/>
    <w:rsid w:val="00DF1A96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05D"/>
    <w:rsid w:val="00E145BF"/>
    <w:rsid w:val="00E14FBD"/>
    <w:rsid w:val="00E15675"/>
    <w:rsid w:val="00E15E03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54C5"/>
    <w:rsid w:val="00E46120"/>
    <w:rsid w:val="00E46576"/>
    <w:rsid w:val="00E46895"/>
    <w:rsid w:val="00E53D88"/>
    <w:rsid w:val="00E5400B"/>
    <w:rsid w:val="00E575F0"/>
    <w:rsid w:val="00E60F6F"/>
    <w:rsid w:val="00E615D2"/>
    <w:rsid w:val="00E631D9"/>
    <w:rsid w:val="00E637C4"/>
    <w:rsid w:val="00E6486D"/>
    <w:rsid w:val="00E676A2"/>
    <w:rsid w:val="00E7064B"/>
    <w:rsid w:val="00E70B6A"/>
    <w:rsid w:val="00E70EE8"/>
    <w:rsid w:val="00E72682"/>
    <w:rsid w:val="00E749A7"/>
    <w:rsid w:val="00E754A8"/>
    <w:rsid w:val="00E76CBE"/>
    <w:rsid w:val="00E76FD8"/>
    <w:rsid w:val="00E770B5"/>
    <w:rsid w:val="00E77818"/>
    <w:rsid w:val="00E77D87"/>
    <w:rsid w:val="00E8004D"/>
    <w:rsid w:val="00E8157E"/>
    <w:rsid w:val="00E81F2D"/>
    <w:rsid w:val="00E8211C"/>
    <w:rsid w:val="00E8227B"/>
    <w:rsid w:val="00E831F5"/>
    <w:rsid w:val="00E832BF"/>
    <w:rsid w:val="00E83B48"/>
    <w:rsid w:val="00E842A7"/>
    <w:rsid w:val="00E86E39"/>
    <w:rsid w:val="00E870A2"/>
    <w:rsid w:val="00E878AD"/>
    <w:rsid w:val="00E92C71"/>
    <w:rsid w:val="00E93835"/>
    <w:rsid w:val="00E945AF"/>
    <w:rsid w:val="00E95355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520C"/>
    <w:rsid w:val="00EB649B"/>
    <w:rsid w:val="00EC12C3"/>
    <w:rsid w:val="00EC28D3"/>
    <w:rsid w:val="00EC30DB"/>
    <w:rsid w:val="00EC3935"/>
    <w:rsid w:val="00EC485A"/>
    <w:rsid w:val="00EC5D10"/>
    <w:rsid w:val="00ED0B13"/>
    <w:rsid w:val="00ED1B58"/>
    <w:rsid w:val="00ED2E54"/>
    <w:rsid w:val="00ED33A5"/>
    <w:rsid w:val="00ED4EBF"/>
    <w:rsid w:val="00ED7861"/>
    <w:rsid w:val="00ED7B02"/>
    <w:rsid w:val="00ED7BCB"/>
    <w:rsid w:val="00EE008F"/>
    <w:rsid w:val="00EE079D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1D"/>
    <w:rsid w:val="00EF0862"/>
    <w:rsid w:val="00EF0D83"/>
    <w:rsid w:val="00EF499E"/>
    <w:rsid w:val="00EF5DF1"/>
    <w:rsid w:val="00EF6AD1"/>
    <w:rsid w:val="00EF6FBF"/>
    <w:rsid w:val="00EF735F"/>
    <w:rsid w:val="00EF73FD"/>
    <w:rsid w:val="00EF75B5"/>
    <w:rsid w:val="00EF7AD2"/>
    <w:rsid w:val="00F002FC"/>
    <w:rsid w:val="00F0333B"/>
    <w:rsid w:val="00F03BEB"/>
    <w:rsid w:val="00F049F1"/>
    <w:rsid w:val="00F04E6B"/>
    <w:rsid w:val="00F05C2D"/>
    <w:rsid w:val="00F060F3"/>
    <w:rsid w:val="00F06301"/>
    <w:rsid w:val="00F06B55"/>
    <w:rsid w:val="00F0789B"/>
    <w:rsid w:val="00F104A2"/>
    <w:rsid w:val="00F10580"/>
    <w:rsid w:val="00F105E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A1C"/>
    <w:rsid w:val="00F705D8"/>
    <w:rsid w:val="00F70D70"/>
    <w:rsid w:val="00F71FFA"/>
    <w:rsid w:val="00F72542"/>
    <w:rsid w:val="00F74CF7"/>
    <w:rsid w:val="00F80B65"/>
    <w:rsid w:val="00F80CF5"/>
    <w:rsid w:val="00F8163A"/>
    <w:rsid w:val="00F81DEF"/>
    <w:rsid w:val="00F81E75"/>
    <w:rsid w:val="00F8214E"/>
    <w:rsid w:val="00F83959"/>
    <w:rsid w:val="00F84080"/>
    <w:rsid w:val="00F842C6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5E1E"/>
    <w:rsid w:val="00F96310"/>
    <w:rsid w:val="00FA099D"/>
    <w:rsid w:val="00FA14C4"/>
    <w:rsid w:val="00FA1FF9"/>
    <w:rsid w:val="00FA2BA3"/>
    <w:rsid w:val="00FA3A2A"/>
    <w:rsid w:val="00FA4558"/>
    <w:rsid w:val="00FA52E6"/>
    <w:rsid w:val="00FA562E"/>
    <w:rsid w:val="00FA7050"/>
    <w:rsid w:val="00FA70AC"/>
    <w:rsid w:val="00FA7F3D"/>
    <w:rsid w:val="00FB064C"/>
    <w:rsid w:val="00FB1729"/>
    <w:rsid w:val="00FB17A1"/>
    <w:rsid w:val="00FB226F"/>
    <w:rsid w:val="00FB2556"/>
    <w:rsid w:val="00FB2947"/>
    <w:rsid w:val="00FB5400"/>
    <w:rsid w:val="00FB71F2"/>
    <w:rsid w:val="00FB7979"/>
    <w:rsid w:val="00FB7E09"/>
    <w:rsid w:val="00FC04C0"/>
    <w:rsid w:val="00FC0603"/>
    <w:rsid w:val="00FC3C6A"/>
    <w:rsid w:val="00FC4285"/>
    <w:rsid w:val="00FC4B20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EC9"/>
    <w:rsid w:val="00FF2F5E"/>
    <w:rsid w:val="00FF2FB4"/>
    <w:rsid w:val="00FF3D02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1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qFormat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474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Postan">
    <w:name w:val="Postan"/>
    <w:basedOn w:val="a"/>
    <w:uiPriority w:val="99"/>
    <w:qFormat/>
    <w:rsid w:val="00D474CC"/>
    <w:pPr>
      <w:widowControl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1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qFormat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474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Postan">
    <w:name w:val="Postan"/>
    <w:basedOn w:val="a"/>
    <w:uiPriority w:val="99"/>
    <w:qFormat/>
    <w:rsid w:val="00D474CC"/>
    <w:pPr>
      <w:widowControl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yperlink" Target="consultantplus://offline/ref=0EE06A48B8045540922D81CFCC9F0813CF488E826984E2BE6B0FE1F913T9F0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yperlink" Target="consultantplus://offline/ref=0EE06A48B8045540922D9FC2DAF35716C847D987638AECEB3050BAA44499994E4BEDFF86AC916041B7F158TFF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E06A48B8045540922D81CFCC9F0813CF4E8E896387E2BE6B0FE1F913T9F0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E06A48B8045540922D81CFCC9F0813CF4E8E896387E2BE6B0FE1F913T9F0F" TargetMode="Externa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E06A48B8045540922D81CFCC9F0813CF4F8F8E6581E2BE6B0FE1F9139093190CA2A6C4E89C6141TBF1F" TargetMode="External"/><Relationship Id="rId14" Type="http://schemas.openxmlformats.org/officeDocument/2006/relationships/hyperlink" Target="consultantplus://offline/ref=0EE06A48B8045540922D9FC2DAF35716C847D9876485EFE93F50BAA44499994E4BEDFF86AC916041B6F751TFF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1FE8-8FB7-43BB-B8E1-50FD56A1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14154</Words>
  <Characters>80684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94649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Анна</cp:lastModifiedBy>
  <cp:revision>3</cp:revision>
  <cp:lastPrinted>2018-11-01T09:43:00Z</cp:lastPrinted>
  <dcterms:created xsi:type="dcterms:W3CDTF">2018-11-15T06:27:00Z</dcterms:created>
  <dcterms:modified xsi:type="dcterms:W3CDTF">2018-11-15T06:29:00Z</dcterms:modified>
</cp:coreProperties>
</file>