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160E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123C49">
        <w:rPr>
          <w:rFonts w:ascii="Times New Roman" w:hAnsi="Times New Roman"/>
          <w:sz w:val="28"/>
          <w:szCs w:val="28"/>
        </w:rPr>
        <w:t>«</w:t>
      </w:r>
      <w:r w:rsidR="00476A55" w:rsidRPr="00476A55">
        <w:rPr>
          <w:rFonts w:ascii="Times New Roman" w:hAnsi="Times New Roman"/>
          <w:sz w:val="28"/>
          <w:szCs w:val="28"/>
        </w:rPr>
        <w:t xml:space="preserve">Воздушная линия электропередачи: Т15-Алексеевская с отпайкой на </w:t>
      </w:r>
      <w:proofErr w:type="spellStart"/>
      <w:r w:rsidR="00476A55" w:rsidRPr="00476A55">
        <w:rPr>
          <w:rFonts w:ascii="Times New Roman" w:hAnsi="Times New Roman"/>
          <w:sz w:val="28"/>
          <w:szCs w:val="28"/>
        </w:rPr>
        <w:t>Латоновскую</w:t>
      </w:r>
      <w:proofErr w:type="spellEnd"/>
      <w:r w:rsidR="00476A55" w:rsidRPr="00476A5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476A55" w:rsidRPr="00476A55">
        <w:rPr>
          <w:rFonts w:ascii="Times New Roman" w:hAnsi="Times New Roman"/>
          <w:sz w:val="28"/>
          <w:szCs w:val="28"/>
        </w:rPr>
        <w:t>Некрасовскую</w:t>
      </w:r>
      <w:proofErr w:type="gramEnd"/>
      <w:r w:rsidR="00476A55" w:rsidRPr="00476A55">
        <w:rPr>
          <w:rFonts w:ascii="Times New Roman" w:hAnsi="Times New Roman"/>
          <w:sz w:val="28"/>
          <w:szCs w:val="28"/>
        </w:rPr>
        <w:t xml:space="preserve">. Протяженностью линии в </w:t>
      </w:r>
      <w:proofErr w:type="spellStart"/>
      <w:proofErr w:type="gramStart"/>
      <w:r w:rsidR="00476A55" w:rsidRPr="00476A55">
        <w:rPr>
          <w:rFonts w:ascii="Times New Roman" w:hAnsi="Times New Roman"/>
          <w:sz w:val="28"/>
          <w:szCs w:val="28"/>
        </w:rPr>
        <w:t>Матвеево-Курганском</w:t>
      </w:r>
      <w:proofErr w:type="spellEnd"/>
      <w:proofErr w:type="gramEnd"/>
      <w:r w:rsidR="00476A55" w:rsidRPr="00476A55">
        <w:rPr>
          <w:rFonts w:ascii="Times New Roman" w:hAnsi="Times New Roman"/>
          <w:sz w:val="28"/>
          <w:szCs w:val="28"/>
        </w:rPr>
        <w:t xml:space="preserve"> районе – 35,197 км, в</w:t>
      </w:r>
      <w:r w:rsidR="00476A55">
        <w:rPr>
          <w:rFonts w:ascii="Times New Roman" w:hAnsi="Times New Roman"/>
          <w:sz w:val="28"/>
          <w:szCs w:val="28"/>
        </w:rPr>
        <w:t> </w:t>
      </w:r>
      <w:proofErr w:type="spellStart"/>
      <w:r w:rsidR="00476A55" w:rsidRPr="00476A55">
        <w:rPr>
          <w:rFonts w:ascii="Times New Roman" w:hAnsi="Times New Roman"/>
          <w:sz w:val="28"/>
          <w:szCs w:val="28"/>
        </w:rPr>
        <w:t>Неклиновском</w:t>
      </w:r>
      <w:proofErr w:type="spellEnd"/>
      <w:r w:rsidR="00476A55" w:rsidRPr="00476A55">
        <w:rPr>
          <w:rFonts w:ascii="Times New Roman" w:hAnsi="Times New Roman"/>
          <w:sz w:val="28"/>
          <w:szCs w:val="28"/>
        </w:rPr>
        <w:t xml:space="preserve"> районе – 21,948 км</w:t>
      </w:r>
      <w:r w:rsidR="00123C49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3119"/>
        <w:gridCol w:w="6336"/>
      </w:tblGrid>
      <w:tr w:rsidR="00E76A3F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9D4AD0" w:rsidRDefault="00E76A3F" w:rsidP="004F0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  <w:shd w:val="clear" w:color="auto" w:fill="auto"/>
            <w:hideMark/>
          </w:tcPr>
          <w:p w:rsidR="00E76A3F" w:rsidRPr="004F0DC4" w:rsidRDefault="00E76A3F" w:rsidP="004F0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0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Кадастровый</w:t>
            </w:r>
            <w:r w:rsidR="00083084" w:rsidRPr="004F0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F0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336" w:type="dxa"/>
            <w:shd w:val="clear" w:color="auto" w:fill="auto"/>
            <w:hideMark/>
          </w:tcPr>
          <w:p w:rsidR="00E76A3F" w:rsidRPr="004F0DC4" w:rsidRDefault="00E76A3F" w:rsidP="004F0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F0D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ЕЗП 61:21:0600001:951 (обособленный участок 61:21:0600001:949) 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6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61:21:0600001:945 (о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бособленный участок 61:21:0600001:943)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4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61:21:0600001:942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61:21:0600001:940)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76A55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61:21:0600001:939 (</w:t>
            </w:r>
            <w:r w:rsidR="004F0DC4"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61:21:0600001:937)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76A55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61:21:0600001:936 (</w:t>
            </w:r>
            <w:r w:rsidR="004F0DC4"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61:21:0600001:934)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61:21:0600001:637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61:21:0600001:632)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СПК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17, 19, 20, 26, 27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ЕЗП </w:t>
            </w:r>
            <w:r>
              <w:rPr>
                <w:rFonts w:ascii="Times New Roman" w:hAnsi="Times New Roman"/>
                <w:sz w:val="28"/>
                <w:szCs w:val="28"/>
              </w:rPr>
              <w:t>61:21:0000000:496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>обособленный участок 61:21:0600001:2225)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под автодорогой "с. Самбек - п. Матвеев Курган - с. Куйбышево - г. Снежное" (до границы Украины)</w:t>
            </w:r>
            <w:proofErr w:type="gram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61:21:0600001:2175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61:21:0600001:2174)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ООО "Нива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Примиусья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25,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2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61:21:0600001:1868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61:21:0600001:1862, 61:21:0600001:1861, 61:21:0600001:1860)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СПК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16, 17, 20, 21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61:21:0600001:1520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61:21:0600001:1518, 61:21:0600001:1517)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7,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49,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ЕЗП 61:21:0600001:1516 (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обособленный участок 61:21:0600001:1514)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СПК "Октябрь",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50,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3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Алексеевка, на территории п.ф. "Алексеевская" р.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61:21:0600017:993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с Алексеевка, на территории п.ф. "Алексеевская"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р.у.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61:21:0600017:979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ОАО "ПФ Алексеевская", р.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3,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1, 2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61:21:0600017:954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Матвеево-Курганское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сельское поселение,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110 кВ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Алексеевская-Новиковская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61:21:0600017:733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61:21:0600017:732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61:21:0600017:731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61:21:0600017:730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61:21:0600017:720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61:21:0600017:710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61:21:0600017:701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61:21:0600017:694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территории п.ф. "Алексеевская",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61:21:0600017:402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ул. Молодежная, 46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61:21:0600017:1512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1км трассы Матвеев Курган -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Авило-Успенка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61:21:0600017:1511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1км трассы Матвеев Курган -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Авило-Успенка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61:21:0600017:1508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Российская Федерация, 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автомобильная дорога пос. Матвеев Курган - с.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Авило-Успенка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61:21:0600017:1486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местоположение установлено относительно ориентира, расположенного в границах участка. Почтовый адрес ориентира: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на север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61:21:0600017:1468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примерно 280 м в восточном направлении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ул. Молодежная, 37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61:21:0600017:1094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10 кВ №5 ПС Алексеевская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61:21:0600017:1089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1км трассы Матвеев Курган -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Авило-Успенка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61:21:0600017:1010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61:21:0600017:1000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Алексеевка, на территории п.ф. "Алексеевская"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 3,14,15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61:21:0600017:1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вблизи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Староротовка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Центральная часть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кадастрового района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61:21:0600001:3715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на территории СПК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17, 19, 20, 26, 27.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61:21:0600001:3713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р-н, автомобильная дорога с. Самбе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к-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пос. Матвеев Курган - с. Куйбышево - г. Снежное 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61:21:0600001:3709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район, автомобильная дорога с. Самбе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к-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пос. Матвеев- Курган- с. Куйбышево- г. Снежное 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61:21:0600001:3708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61:21:0600001:3707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61:21:0600001:3698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61:21:0600001:3595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СПК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17, 19, 20, 26, 27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61:21:0600001:3594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на территории СПК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",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р.уч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17, 19, 20, 26, 27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61:21:0600001:3151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примерно 550 м в северо-восточном направлении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Грунтовский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ул. Дачная, 3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61:21:0600001:3132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примерно 125 м в восточном направлении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Грунтовский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ул. Дачная, 3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61:21:0600001:3118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152 метра в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северо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-з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ападном направлении от ул. Донецкая 49, п. Матвеев Курган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61:21:0600001:2773 </w:t>
            </w:r>
          </w:p>
        </w:tc>
        <w:tc>
          <w:tcPr>
            <w:tcW w:w="6336" w:type="dxa"/>
          </w:tcPr>
          <w:p w:rsidR="004F0DC4" w:rsidRPr="004F0DC4" w:rsidRDefault="004F0DC4" w:rsidP="006A116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СПК "Октябрь", поле № 1, раб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№</w:t>
            </w:r>
            <w:r w:rsidR="006A1164">
              <w:rPr>
                <w:rFonts w:ascii="Times New Roman" w:hAnsi="Times New Roman"/>
                <w:sz w:val="28"/>
                <w:szCs w:val="28"/>
              </w:rPr>
              <w:t> </w:t>
            </w: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62,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зем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№ 2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61:21:0600001:2734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п. Матвеев Курган, в 920 м западном направлении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61:21:0600001:2645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местоположение установлено относительно ориентира, расположенного в границах участка. Ориентир п. Матвеев Курган, участок находится примерно в 200 м от ориентира по направлению на запад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61:21:0600001:2626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ТОО "Октябрь"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61:21:0600001:2625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ТОО "Октябрь"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61:21:0600001:2612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СПК "Октябрь"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61:21:0600001:2595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р-н., в 460 м на восток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Грунтовский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ул. Дачная, д. 19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61:21:0600001:2594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р-н., 220 м на юго-восток от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Грунтовский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ул. Дачная, 19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61:21:0600001:2552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на территории ТОО "Октябрь"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61:21:0600001:2473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п. Матвеев Курган, примерно в 203 м в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юго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- западном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направлении от ориентира ул. Железнодорожная, 1-а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61:21:0600001:2466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автомобильная дорога пос. Матвеев Курган - с.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Малокирсановка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. Екатериновка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61:21:0600001:2411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в придорожной полосе автомобильной дороги с. Самбек - п. Матвеев Курган - с. Куйбышево на 34 км справа по ходу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61:21:0600001:2398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730 м. северо-восточном направлении от ориентира х.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Грунтовский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61:21:0600001:2394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в северо-восточной части кадастрового квартала СПК "Октябрь" р.у. №58,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зем.уч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. №1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61:21:0600001:2365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550 метров на северо-запад от ориентира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Базарная, 10,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Матвеев Курган,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61:21:0600001:2361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примерно в 500 м юго-западном направлении от ориентира ул. Базарная 10,п. Матвеев Курган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61:21:0600001:2330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61:21:0600001:2321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рабочий участок № 9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61:21:0600001:2320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район, рабочий участок № 9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61:21:0600001:2249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Участок находится примерно в 1375 м, по направлению на запад от ориентира: 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Сухореченский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Центральная, 1-a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61:21:0010179:33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Местоположение установлено относительно ориентира, расположенного за пределами участка. Ориентир п. Матвеев Курган, ул.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Донецкая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>, 43-а. Участок находится примерно в 250 м от ориентира по направлению на восток.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61:21:0000000:4787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61:21:0000000:4806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Российская Федерация, Ростовская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р-н, автомобильная дорога с</w:t>
            </w:r>
            <w:proofErr w:type="gramStart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>.С</w:t>
            </w:r>
            <w:proofErr w:type="gramEnd"/>
            <w:r w:rsidRPr="004F0D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амбек - пос. Матвеев Курган - с. Куйбышево - г.Снежное 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61:21:0000000:4796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61:21:0000000:4713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область,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примерно 215 м в северо-западном направлении от земельного участка, расположенного: п. Матвеев Курган, ул. Донецкая, 49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61:21:0000000:375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ВЛ 110 кВ Т15-Алексеевская с отпайкой на ПС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Латоновскую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61:21:0000000:367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>, ВЛ 35 кВ "Алексеевская - М.Курган"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61:21:0000000:366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35 кВ "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М-Курган-М-Курган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тяг."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61:21:0600001:3751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р-н, 10 м на запад от пер. Пролетарский, 1 а, п. Матвеев Курган</w:t>
            </w:r>
            <w:proofErr w:type="gram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>61:21:0000000:471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на территории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М-Курганского</w:t>
            </w:r>
            <w:proofErr w:type="spell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61:21:0600017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</w:p>
        </w:tc>
      </w:tr>
      <w:tr w:rsidR="004F0DC4" w:rsidRPr="009D4AD0" w:rsidTr="004F0DC4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4F0DC4" w:rsidRPr="009D4AD0" w:rsidRDefault="004F0DC4" w:rsidP="004F0DC4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61:21:0600001 </w:t>
            </w:r>
          </w:p>
        </w:tc>
        <w:tc>
          <w:tcPr>
            <w:tcW w:w="6336" w:type="dxa"/>
          </w:tcPr>
          <w:p w:rsidR="004F0DC4" w:rsidRPr="004F0DC4" w:rsidRDefault="004F0DC4" w:rsidP="004F0DC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F0DC4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4F0DC4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4F0DC4">
              <w:rPr>
                <w:rFonts w:ascii="Times New Roman" w:hAnsi="Times New Roman"/>
                <w:sz w:val="28"/>
                <w:szCs w:val="28"/>
              </w:rPr>
              <w:t xml:space="preserve">, р-н </w:t>
            </w:r>
            <w:proofErr w:type="spellStart"/>
            <w:r w:rsidRPr="004F0DC4">
              <w:rPr>
                <w:rFonts w:ascii="Times New Roman" w:hAnsi="Times New Roman"/>
                <w:sz w:val="28"/>
                <w:szCs w:val="28"/>
              </w:rPr>
              <w:t>Матвеево-Курганский</w:t>
            </w:r>
            <w:proofErr w:type="spellEnd"/>
          </w:p>
        </w:tc>
      </w:tr>
    </w:tbl>
    <w:p w:rsidR="00930C1A" w:rsidRDefault="00930C1A" w:rsidP="004F0DC4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</w:t>
      </w:r>
      <w:r w:rsidR="00476A55">
        <w:rPr>
          <w:rFonts w:ascii="Times New Roman" w:hAnsi="Times New Roman"/>
          <w:sz w:val="28"/>
          <w:szCs w:val="28"/>
        </w:rPr>
        <w:t> </w:t>
      </w:r>
      <w:r w:rsidRPr="00636893">
        <w:rPr>
          <w:rFonts w:ascii="Times New Roman" w:hAnsi="Times New Roman"/>
          <w:sz w:val="28"/>
          <w:szCs w:val="28"/>
        </w:rPr>
        <w:t>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DF2DC5" w:rsidRDefault="0074244D" w:rsidP="00DF2DC5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 xml:space="preserve">информация также размещена на официальном сайте Правительства Ростовской области (https://www.donland.ru/),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</w:t>
      </w:r>
      <w:r w:rsidR="0063756A" w:rsidRPr="00134D42">
        <w:rPr>
          <w:rFonts w:ascii="Times New Roman" w:hAnsi="Times New Roman"/>
          <w:sz w:val="28"/>
          <w:szCs w:val="28"/>
        </w:rPr>
        <w:t xml:space="preserve">сайте </w:t>
      </w:r>
      <w:proofErr w:type="gramStart"/>
      <w:r w:rsidR="00C6042B" w:rsidRPr="00134D42">
        <w:rPr>
          <w:rFonts w:ascii="Times New Roman" w:hAnsi="Times New Roman"/>
          <w:sz w:val="28"/>
          <w:szCs w:val="28"/>
        </w:rPr>
        <w:t>администрации</w:t>
      </w:r>
      <w:proofErr w:type="gramEnd"/>
      <w:r w:rsidR="00C6042B" w:rsidRPr="00134D42">
        <w:rPr>
          <w:rFonts w:ascii="Times New Roman" w:hAnsi="Times New Roman"/>
          <w:sz w:val="28"/>
          <w:szCs w:val="28"/>
        </w:rPr>
        <w:t xml:space="preserve"> </w:t>
      </w:r>
      <w:r w:rsidR="00A817D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2564DB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A817DA">
        <w:rPr>
          <w:rFonts w:ascii="Times New Roman" w:hAnsi="Times New Roman"/>
          <w:sz w:val="28"/>
          <w:szCs w:val="28"/>
        </w:rPr>
        <w:t xml:space="preserve"> района</w:t>
      </w:r>
      <w:r w:rsidR="00A817DA" w:rsidRPr="00134D42">
        <w:rPr>
          <w:rFonts w:ascii="Times New Roman" w:hAnsi="Times New Roman"/>
          <w:sz w:val="28"/>
          <w:szCs w:val="28"/>
        </w:rPr>
        <w:t xml:space="preserve"> </w:t>
      </w:r>
      <w:r w:rsidR="00A817DA">
        <w:rPr>
          <w:rFonts w:ascii="Times New Roman" w:hAnsi="Times New Roman"/>
          <w:sz w:val="28"/>
          <w:szCs w:val="28"/>
        </w:rPr>
        <w:t>(</w:t>
      </w:r>
      <w:r w:rsidR="002564DB" w:rsidRPr="002564DB">
        <w:rPr>
          <w:rFonts w:ascii="Times New Roman" w:hAnsi="Times New Roman"/>
          <w:sz w:val="28"/>
          <w:szCs w:val="28"/>
        </w:rPr>
        <w:t>https://matveevkurgan.donland.ru/</w:t>
      </w:r>
      <w:r w:rsidR="00A817DA">
        <w:rPr>
          <w:rFonts w:ascii="Times New Roman" w:hAnsi="Times New Roman"/>
          <w:sz w:val="28"/>
          <w:szCs w:val="28"/>
        </w:rPr>
        <w:t xml:space="preserve">), </w:t>
      </w:r>
      <w:r w:rsidR="002564DB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2564DB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2564DB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2564DB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2564DB">
        <w:rPr>
          <w:rFonts w:ascii="Times New Roman" w:hAnsi="Times New Roman"/>
          <w:sz w:val="28"/>
          <w:szCs w:val="28"/>
        </w:rPr>
        <w:t xml:space="preserve"> района (</w:t>
      </w:r>
      <w:r w:rsidR="002564DB" w:rsidRPr="002564DB">
        <w:rPr>
          <w:rFonts w:ascii="Times New Roman" w:hAnsi="Times New Roman"/>
          <w:sz w:val="28"/>
          <w:szCs w:val="28"/>
        </w:rPr>
        <w:t>https://mkurgan.ru/</w:t>
      </w:r>
      <w:r w:rsidR="002564DB">
        <w:rPr>
          <w:rFonts w:ascii="Times New Roman" w:hAnsi="Times New Roman"/>
          <w:sz w:val="28"/>
          <w:szCs w:val="28"/>
        </w:rPr>
        <w:t>)</w:t>
      </w:r>
      <w:r w:rsidR="004F0DC4">
        <w:rPr>
          <w:rFonts w:ascii="Times New Roman" w:hAnsi="Times New Roman"/>
          <w:sz w:val="28"/>
          <w:szCs w:val="28"/>
        </w:rPr>
        <w:t>,</w:t>
      </w:r>
      <w:r w:rsidR="004F0DC4" w:rsidRPr="004F0DC4">
        <w:rPr>
          <w:rFonts w:ascii="Times New Roman" w:hAnsi="Times New Roman"/>
          <w:sz w:val="28"/>
          <w:szCs w:val="28"/>
        </w:rPr>
        <w:t xml:space="preserve"> </w:t>
      </w:r>
      <w:r w:rsidR="004F0DC4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bookmarkStart w:id="0" w:name="_GoBack"/>
      <w:bookmarkEnd w:id="0"/>
      <w:proofErr w:type="spellStart"/>
      <w:r w:rsidR="004F0DC4">
        <w:rPr>
          <w:rFonts w:ascii="Times New Roman" w:hAnsi="Times New Roman"/>
          <w:sz w:val="28"/>
          <w:szCs w:val="28"/>
        </w:rPr>
        <w:t>Малокирсановского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4F0DC4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района (</w:t>
      </w:r>
      <w:r w:rsidR="004F0DC4" w:rsidRPr="004F0DC4">
        <w:rPr>
          <w:rFonts w:ascii="Times New Roman" w:hAnsi="Times New Roman"/>
          <w:sz w:val="28"/>
          <w:szCs w:val="28"/>
        </w:rPr>
        <w:t>https://malokirsanovka.ru/</w:t>
      </w:r>
      <w:r w:rsidR="004F0DC4">
        <w:rPr>
          <w:rFonts w:ascii="Times New Roman" w:hAnsi="Times New Roman"/>
          <w:sz w:val="28"/>
          <w:szCs w:val="28"/>
        </w:rPr>
        <w:t xml:space="preserve">), </w:t>
      </w:r>
      <w:r w:rsidR="004F0DC4" w:rsidRPr="00134D42">
        <w:rPr>
          <w:rFonts w:ascii="Times New Roman" w:hAnsi="Times New Roman"/>
          <w:sz w:val="28"/>
          <w:szCs w:val="28"/>
        </w:rPr>
        <w:t>на</w:t>
      </w:r>
      <w:r w:rsidR="004F0DC4">
        <w:rPr>
          <w:rFonts w:ascii="Times New Roman" w:hAnsi="Times New Roman"/>
          <w:sz w:val="28"/>
          <w:szCs w:val="28"/>
        </w:rPr>
        <w:t> </w:t>
      </w:r>
      <w:r w:rsidR="004F0DC4" w:rsidRPr="00134D42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proofErr w:type="spellStart"/>
      <w:r w:rsidR="004F0DC4">
        <w:rPr>
          <w:rFonts w:ascii="Times New Roman" w:hAnsi="Times New Roman"/>
          <w:sz w:val="28"/>
          <w:szCs w:val="28"/>
        </w:rPr>
        <w:t>Ряженского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4F0DC4">
        <w:rPr>
          <w:rFonts w:ascii="Times New Roman" w:hAnsi="Times New Roman"/>
          <w:sz w:val="28"/>
          <w:szCs w:val="28"/>
        </w:rPr>
        <w:t>Матвеево-Курганского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района (</w:t>
      </w:r>
      <w:r w:rsidR="004F0DC4" w:rsidRPr="006A1164">
        <w:rPr>
          <w:rFonts w:ascii="Times New Roman" w:hAnsi="Times New Roman"/>
          <w:sz w:val="28"/>
          <w:szCs w:val="28"/>
        </w:rPr>
        <w:t>http://rjazhenskoesp.ru/</w:t>
      </w:r>
      <w:r w:rsidR="004F0DC4">
        <w:rPr>
          <w:rFonts w:ascii="Times New Roman" w:hAnsi="Times New Roman"/>
          <w:sz w:val="28"/>
          <w:szCs w:val="28"/>
        </w:rPr>
        <w:t xml:space="preserve">), на официальном сайте администрации </w:t>
      </w:r>
      <w:proofErr w:type="spellStart"/>
      <w:r w:rsidR="004F0DC4">
        <w:rPr>
          <w:rFonts w:ascii="Times New Roman" w:hAnsi="Times New Roman"/>
          <w:sz w:val="28"/>
          <w:szCs w:val="28"/>
        </w:rPr>
        <w:t>Неклиновского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района (</w:t>
      </w:r>
      <w:r w:rsidR="004F0DC4" w:rsidRPr="006A1164">
        <w:rPr>
          <w:rFonts w:ascii="Times New Roman" w:hAnsi="Times New Roman"/>
          <w:sz w:val="28"/>
          <w:szCs w:val="28"/>
        </w:rPr>
        <w:t>https://nekl.donland.ru/</w:t>
      </w:r>
      <w:r w:rsidR="004F0DC4">
        <w:rPr>
          <w:rFonts w:ascii="Times New Roman" w:hAnsi="Times New Roman"/>
          <w:sz w:val="28"/>
          <w:szCs w:val="28"/>
        </w:rPr>
        <w:t xml:space="preserve">), на официальном сайте администрации Троицкого сельского поселения </w:t>
      </w:r>
      <w:proofErr w:type="spellStart"/>
      <w:r w:rsidR="004F0DC4">
        <w:rPr>
          <w:rFonts w:ascii="Times New Roman" w:hAnsi="Times New Roman"/>
          <w:sz w:val="28"/>
          <w:szCs w:val="28"/>
        </w:rPr>
        <w:t>Неклиновского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района (</w:t>
      </w:r>
      <w:r w:rsidR="004F0DC4" w:rsidRPr="006A1164">
        <w:rPr>
          <w:rFonts w:ascii="Times New Roman" w:hAnsi="Times New Roman"/>
          <w:sz w:val="28"/>
          <w:szCs w:val="28"/>
        </w:rPr>
        <w:t>https://troickoe.donland.ru/</w:t>
      </w:r>
      <w:r w:rsidR="004F0DC4">
        <w:rPr>
          <w:rFonts w:ascii="Times New Roman" w:hAnsi="Times New Roman"/>
          <w:sz w:val="28"/>
          <w:szCs w:val="28"/>
        </w:rPr>
        <w:t xml:space="preserve">), на официальном сайте администрации </w:t>
      </w:r>
      <w:proofErr w:type="spellStart"/>
      <w:r w:rsidR="006A1164">
        <w:rPr>
          <w:rFonts w:ascii="Times New Roman" w:hAnsi="Times New Roman"/>
          <w:sz w:val="28"/>
          <w:szCs w:val="28"/>
        </w:rPr>
        <w:t>Большенеклиновского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4F0DC4">
        <w:rPr>
          <w:rFonts w:ascii="Times New Roman" w:hAnsi="Times New Roman"/>
          <w:sz w:val="28"/>
          <w:szCs w:val="28"/>
        </w:rPr>
        <w:t>Неклиновского</w:t>
      </w:r>
      <w:proofErr w:type="spellEnd"/>
      <w:r w:rsidR="004F0DC4">
        <w:rPr>
          <w:rFonts w:ascii="Times New Roman" w:hAnsi="Times New Roman"/>
          <w:sz w:val="28"/>
          <w:szCs w:val="28"/>
        </w:rPr>
        <w:t xml:space="preserve"> района (</w:t>
      </w:r>
      <w:r w:rsidR="006A1164" w:rsidRPr="006A1164">
        <w:rPr>
          <w:rFonts w:ascii="Times New Roman" w:hAnsi="Times New Roman"/>
          <w:sz w:val="28"/>
          <w:szCs w:val="28"/>
        </w:rPr>
        <w:t>https://bnekl.donland.ru/</w:t>
      </w:r>
      <w:r w:rsidR="006A1164">
        <w:rPr>
          <w:rFonts w:ascii="Times New Roman" w:hAnsi="Times New Roman"/>
          <w:sz w:val="28"/>
          <w:szCs w:val="28"/>
        </w:rPr>
        <w:t>)</w:t>
      </w:r>
      <w:r w:rsidR="00DF2DC5">
        <w:rPr>
          <w:rFonts w:ascii="Times New Roman" w:hAnsi="Times New Roman"/>
          <w:sz w:val="28"/>
          <w:szCs w:val="28"/>
        </w:rPr>
        <w:t>.</w:t>
      </w:r>
    </w:p>
    <w:p w:rsidR="00DF2DC5" w:rsidRDefault="00DF2DC5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p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D21DF8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05008"/>
    <w:rsid w:val="00021E87"/>
    <w:rsid w:val="00045D45"/>
    <w:rsid w:val="00076BB7"/>
    <w:rsid w:val="00083084"/>
    <w:rsid w:val="000D71C1"/>
    <w:rsid w:val="00123C49"/>
    <w:rsid w:val="0013083D"/>
    <w:rsid w:val="00132F8F"/>
    <w:rsid w:val="00134C6C"/>
    <w:rsid w:val="00134D42"/>
    <w:rsid w:val="00160E82"/>
    <w:rsid w:val="00172557"/>
    <w:rsid w:val="001A0CFA"/>
    <w:rsid w:val="001A718F"/>
    <w:rsid w:val="001C742D"/>
    <w:rsid w:val="001E4557"/>
    <w:rsid w:val="00235CB0"/>
    <w:rsid w:val="002564DB"/>
    <w:rsid w:val="002A1C2D"/>
    <w:rsid w:val="002F1830"/>
    <w:rsid w:val="00336328"/>
    <w:rsid w:val="0036671C"/>
    <w:rsid w:val="00380F86"/>
    <w:rsid w:val="003873C5"/>
    <w:rsid w:val="003A2957"/>
    <w:rsid w:val="003A411A"/>
    <w:rsid w:val="003A47DF"/>
    <w:rsid w:val="003A51CC"/>
    <w:rsid w:val="003F0F1E"/>
    <w:rsid w:val="0040241C"/>
    <w:rsid w:val="004107D8"/>
    <w:rsid w:val="004137B1"/>
    <w:rsid w:val="00476A55"/>
    <w:rsid w:val="004804FB"/>
    <w:rsid w:val="004C5C57"/>
    <w:rsid w:val="004F0DC4"/>
    <w:rsid w:val="00503B54"/>
    <w:rsid w:val="00506856"/>
    <w:rsid w:val="0052115C"/>
    <w:rsid w:val="00526DAF"/>
    <w:rsid w:val="005376FE"/>
    <w:rsid w:val="00560338"/>
    <w:rsid w:val="00587555"/>
    <w:rsid w:val="00592827"/>
    <w:rsid w:val="005A1641"/>
    <w:rsid w:val="0063756A"/>
    <w:rsid w:val="00687506"/>
    <w:rsid w:val="00694B93"/>
    <w:rsid w:val="006A1164"/>
    <w:rsid w:val="006E1B9A"/>
    <w:rsid w:val="0070427A"/>
    <w:rsid w:val="0074244D"/>
    <w:rsid w:val="007865D8"/>
    <w:rsid w:val="007A0405"/>
    <w:rsid w:val="007C15E5"/>
    <w:rsid w:val="00807EC3"/>
    <w:rsid w:val="0081059E"/>
    <w:rsid w:val="00837AE8"/>
    <w:rsid w:val="008419C5"/>
    <w:rsid w:val="008662A2"/>
    <w:rsid w:val="00875739"/>
    <w:rsid w:val="0088447C"/>
    <w:rsid w:val="008E37C3"/>
    <w:rsid w:val="00912368"/>
    <w:rsid w:val="00930C1A"/>
    <w:rsid w:val="00942372"/>
    <w:rsid w:val="00992F59"/>
    <w:rsid w:val="0099778A"/>
    <w:rsid w:val="009A113A"/>
    <w:rsid w:val="009C572B"/>
    <w:rsid w:val="009D4AD0"/>
    <w:rsid w:val="009D4BC8"/>
    <w:rsid w:val="00A10934"/>
    <w:rsid w:val="00A16E04"/>
    <w:rsid w:val="00A817DA"/>
    <w:rsid w:val="00AF2E96"/>
    <w:rsid w:val="00B01CD1"/>
    <w:rsid w:val="00B15332"/>
    <w:rsid w:val="00B60FD8"/>
    <w:rsid w:val="00B668EF"/>
    <w:rsid w:val="00BB1642"/>
    <w:rsid w:val="00BE21DB"/>
    <w:rsid w:val="00C07A06"/>
    <w:rsid w:val="00C2619B"/>
    <w:rsid w:val="00C30335"/>
    <w:rsid w:val="00C6042B"/>
    <w:rsid w:val="00C94ACB"/>
    <w:rsid w:val="00D00108"/>
    <w:rsid w:val="00D079BC"/>
    <w:rsid w:val="00D21DF8"/>
    <w:rsid w:val="00D30CE9"/>
    <w:rsid w:val="00D51E63"/>
    <w:rsid w:val="00D523E7"/>
    <w:rsid w:val="00DA588F"/>
    <w:rsid w:val="00DC1B71"/>
    <w:rsid w:val="00DE0AC4"/>
    <w:rsid w:val="00DF1313"/>
    <w:rsid w:val="00DF2DC5"/>
    <w:rsid w:val="00E1161A"/>
    <w:rsid w:val="00E1612C"/>
    <w:rsid w:val="00E55C82"/>
    <w:rsid w:val="00E62684"/>
    <w:rsid w:val="00E76A3F"/>
    <w:rsid w:val="00E805A6"/>
    <w:rsid w:val="00E9688B"/>
    <w:rsid w:val="00EB6E6B"/>
    <w:rsid w:val="00F16C6A"/>
    <w:rsid w:val="00F34437"/>
    <w:rsid w:val="00F36464"/>
    <w:rsid w:val="00FA30E6"/>
    <w:rsid w:val="00FB4000"/>
    <w:rsid w:val="00FF485A"/>
    <w:rsid w:val="00FF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2566</Words>
  <Characters>14627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17159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Стрельцова</cp:lastModifiedBy>
  <cp:revision>3</cp:revision>
  <dcterms:created xsi:type="dcterms:W3CDTF">2026-07-13T13:22:00Z</dcterms:created>
  <dcterms:modified xsi:type="dcterms:W3CDTF">2026-07-13T13:24:00Z</dcterms:modified>
</cp:coreProperties>
</file>