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B" w:rsidRPr="0046716D" w:rsidRDefault="00A6623B" w:rsidP="004671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671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ЧТО  НАДО  ЗНАТЬ  ПРИ  ПЕРЕХОДЕ  НА  ОНЛАЙН  КАССЫ</w:t>
      </w:r>
    </w:p>
    <w:p w:rsidR="00A6623B" w:rsidRPr="0046716D" w:rsidRDefault="00A6623B" w:rsidP="004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E7" w:rsidRPr="0046716D" w:rsidRDefault="00524606" w:rsidP="0046716D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 xml:space="preserve">Новый порядок применения ККТ в рамках </w:t>
      </w:r>
      <w:r w:rsidR="00F75A8C" w:rsidRPr="0046716D">
        <w:rPr>
          <w:rFonts w:ascii="Times New Roman" w:hAnsi="Times New Roman" w:cs="Times New Roman"/>
          <w:sz w:val="24"/>
          <w:szCs w:val="24"/>
        </w:rPr>
        <w:t>третье</w:t>
      </w:r>
      <w:r w:rsidRPr="0046716D">
        <w:rPr>
          <w:rFonts w:ascii="Times New Roman" w:hAnsi="Times New Roman" w:cs="Times New Roman"/>
          <w:sz w:val="24"/>
          <w:szCs w:val="24"/>
        </w:rPr>
        <w:t>го этапа реформы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 w:rsidRPr="0046716D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Теперь</w:t>
            </w:r>
          </w:p>
        </w:tc>
      </w:tr>
      <w:tr w:rsidR="009E42E7" w:rsidRPr="0046716D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spacing w:after="0" w:line="240" w:lineRule="auto"/>
              <w:ind w:right="2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proofErr w:type="gram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spacing w:after="0" w:line="240" w:lineRule="auto"/>
              <w:ind w:right="2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proofErr w:type="gram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 налоговую.</w:t>
            </w:r>
          </w:p>
        </w:tc>
      </w:tr>
      <w:tr w:rsidR="009E42E7" w:rsidRPr="0046716D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spacing w:after="0" w:line="240" w:lineRule="auto"/>
              <w:ind w:right="2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Нужно было заполнять журнал </w:t>
            </w:r>
            <w:proofErr w:type="spell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кассира-операциониста</w:t>
            </w:r>
            <w:proofErr w:type="spell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spacing w:after="0" w:line="240" w:lineRule="auto"/>
              <w:ind w:right="2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Pr="0046716D" w:rsidRDefault="00524606" w:rsidP="0046716D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daudhvsuuvou" w:colFirst="0" w:colLast="0"/>
      <w:bookmarkEnd w:id="1"/>
      <w:r w:rsidRPr="0046716D">
        <w:rPr>
          <w:rFonts w:ascii="Times New Roman" w:hAnsi="Times New Roman" w:cs="Times New Roman"/>
          <w:sz w:val="24"/>
          <w:szCs w:val="24"/>
        </w:rPr>
        <w:t xml:space="preserve">В чем выгода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онлайн-кассы</w:t>
      </w:r>
      <w:proofErr w:type="spellEnd"/>
      <w:r w:rsidRPr="0046716D">
        <w:rPr>
          <w:rFonts w:ascii="Times New Roman" w:hAnsi="Times New Roman" w:cs="Times New Roman"/>
          <w:sz w:val="24"/>
          <w:szCs w:val="24"/>
        </w:rPr>
        <w:t xml:space="preserve"> для бизнесмена</w:t>
      </w:r>
    </w:p>
    <w:p w:rsidR="003855F4" w:rsidRPr="0046716D" w:rsidRDefault="003855F4" w:rsidP="004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Онлайн-кассу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Количество проверок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уменьшится. Вся информация о покупках будет поступать к ним по интернету.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46716D" w:rsidRDefault="00524606" w:rsidP="0046716D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gramStart"/>
      <w:r w:rsidRPr="0046716D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46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онлайн-касса</w:t>
      </w:r>
      <w:proofErr w:type="spellEnd"/>
      <w:r w:rsidRPr="0046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 w:rsidRPr="0046716D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9E42E7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9E42E7" w:rsidRPr="0046716D" w:rsidRDefault="009E42E7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 w:rsidRPr="00467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Организации и ИП, </w:t>
            </w:r>
            <w:proofErr w:type="gram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кроме</w:t>
            </w:r>
            <w:proofErr w:type="gram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бизнесменов на ЕНВД и патенте, если они выполняют работы или предоставляют услуги;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бизнесменов с бланками строгой отчетности.</w:t>
            </w:r>
          </w:p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с наемными работниками </w:t>
            </w:r>
            <w:r w:rsidR="001151E0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на ЕНВД или ПСН 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и организации на ЕНВД в сфере торговли и общепита.</w:t>
            </w:r>
          </w:p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с наемными работниками и организации, которые занимаются </w:t>
            </w:r>
            <w:proofErr w:type="spell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вендингом</w:t>
            </w:r>
            <w:proofErr w:type="spell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  <w:p w:rsidR="003855F4" w:rsidRPr="0046716D" w:rsidRDefault="003855F4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3855F4" w:rsidRPr="0046716D" w:rsidRDefault="003855F4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Если оплата происходит платёжной картой, через онлайн банк или через платежные сервисы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br/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Организации и ИП на ЕНВД или патенте, если они выполняют работы или предоставляют услуги.</w:t>
            </w:r>
          </w:p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br/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br/>
            </w:r>
          </w:p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ИП без наемных работников на ЕНВД или патенте в сфере торговли и общепита.</w:t>
            </w:r>
          </w:p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br/>
              <w:t xml:space="preserve">ИП без наемных работников, которые занимаются </w:t>
            </w:r>
            <w:proofErr w:type="spell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вендингом</w:t>
            </w:r>
            <w:proofErr w:type="spell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  <w:p w:rsidR="003855F4" w:rsidRPr="0046716D" w:rsidRDefault="003855F4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Если Ваши клиенты оплачивают товары, работы, услуги наличными деньгами в операционную кассу банка или через банкомат</w:t>
            </w:r>
          </w:p>
          <w:p w:rsidR="009E42E7" w:rsidRPr="0046716D" w:rsidRDefault="009E42E7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9E42E7" w:rsidRPr="0046716D" w:rsidRDefault="00524606" w:rsidP="0046716D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lastRenderedPageBreak/>
        <w:t xml:space="preserve">Кому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онлайн-касса</w:t>
      </w:r>
      <w:proofErr w:type="spellEnd"/>
      <w:r w:rsidRPr="00467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16D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46716D">
        <w:rPr>
          <w:rFonts w:ascii="Times New Roman" w:hAnsi="Times New Roman" w:cs="Times New Roman"/>
          <w:sz w:val="24"/>
          <w:szCs w:val="24"/>
        </w:rPr>
        <w:t xml:space="preserve">, но без подключения к сети  </w:t>
      </w:r>
    </w:p>
    <w:p w:rsidR="009E42E7" w:rsidRPr="0046716D" w:rsidRDefault="00524606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Бизнесменам в местности, отдаленной от сетей связи.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Если интернета нет или он часто пропадает, местность может попасть в список отдаленных от сетей связи.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D67D9A" w:rsidRPr="0046716D">
        <w:rPr>
          <w:rFonts w:ascii="Times New Roman" w:eastAsia="Tahoma" w:hAnsi="Times New Roman" w:cs="Times New Roman"/>
          <w:sz w:val="24"/>
          <w:szCs w:val="24"/>
        </w:rPr>
        <w:t>На территории области данный перечень утвержден Постановлением Правительства Ростовской области  от 02.02.2017 № 50  «О перечне местностей в Ростовской области, удаленных от сетей связи, в которых организации и индивидуальные предприниматели могут применять контрольно-кассовую технику в режиме, не предусматривающем  обязательной передачи фискальных документов в налоговые органы в электронной форме через оператора фискальных данных»</w:t>
      </w:r>
      <w:r w:rsidRPr="0046716D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Ищите свое поселение в списке на сайте </w:t>
      </w:r>
      <w:r w:rsidR="005C6253" w:rsidRPr="0046716D">
        <w:rPr>
          <w:rFonts w:ascii="Times New Roman" w:eastAsia="Tahoma" w:hAnsi="Times New Roman" w:cs="Times New Roman"/>
          <w:sz w:val="24"/>
          <w:szCs w:val="24"/>
        </w:rPr>
        <w:t>А</w:t>
      </w:r>
      <w:r w:rsidRPr="0046716D">
        <w:rPr>
          <w:rFonts w:ascii="Times New Roman" w:eastAsia="Tahoma" w:hAnsi="Times New Roman" w:cs="Times New Roman"/>
          <w:sz w:val="24"/>
          <w:szCs w:val="24"/>
        </w:rPr>
        <w:t>дминистрации</w:t>
      </w:r>
      <w:r w:rsidR="005C6253" w:rsidRPr="0046716D">
        <w:rPr>
          <w:rFonts w:ascii="Times New Roman" w:eastAsia="Tahoma" w:hAnsi="Times New Roman" w:cs="Times New Roman"/>
          <w:sz w:val="24"/>
          <w:szCs w:val="24"/>
        </w:rPr>
        <w:t xml:space="preserve"> Ростовской области(</w:t>
      </w:r>
      <w:r w:rsidR="005C6253" w:rsidRPr="0046716D">
        <w:rPr>
          <w:rFonts w:ascii="Times New Roman" w:eastAsia="Tahoma" w:hAnsi="Times New Roman" w:cs="Times New Roman"/>
          <w:sz w:val="24"/>
          <w:szCs w:val="24"/>
          <w:lang w:val="en-US"/>
        </w:rPr>
        <w:t>http</w:t>
      </w:r>
      <w:r w:rsidR="00644954" w:rsidRPr="0046716D">
        <w:rPr>
          <w:rFonts w:ascii="Times New Roman" w:eastAsia="Tahoma" w:hAnsi="Times New Roman" w:cs="Times New Roman"/>
          <w:sz w:val="24"/>
          <w:szCs w:val="24"/>
        </w:rPr>
        <w:t>:</w:t>
      </w:r>
      <w:r w:rsidR="005C6253" w:rsidRPr="0046716D">
        <w:rPr>
          <w:rFonts w:ascii="Times New Roman" w:eastAsia="Tahoma" w:hAnsi="Times New Roman" w:cs="Times New Roman"/>
          <w:sz w:val="24"/>
          <w:szCs w:val="24"/>
        </w:rPr>
        <w:t>//</w:t>
      </w:r>
      <w:r w:rsidR="005C6253" w:rsidRPr="0046716D">
        <w:rPr>
          <w:rFonts w:ascii="Times New Roman" w:eastAsia="Tahoma" w:hAnsi="Times New Roman" w:cs="Times New Roman"/>
          <w:sz w:val="24"/>
          <w:szCs w:val="24"/>
          <w:lang w:val="en-US"/>
        </w:rPr>
        <w:t>www</w:t>
      </w:r>
      <w:r w:rsidRPr="0046716D">
        <w:rPr>
          <w:rFonts w:ascii="Times New Roman" w:eastAsia="Tahoma" w:hAnsi="Times New Roman" w:cs="Times New Roman"/>
          <w:sz w:val="24"/>
          <w:szCs w:val="24"/>
        </w:rPr>
        <w:t>.</w:t>
      </w:r>
      <w:proofErr w:type="spellStart"/>
      <w:r w:rsidR="005C6253" w:rsidRPr="0046716D">
        <w:rPr>
          <w:rFonts w:ascii="Times New Roman" w:eastAsia="Tahoma" w:hAnsi="Times New Roman" w:cs="Times New Roman"/>
          <w:sz w:val="24"/>
          <w:szCs w:val="24"/>
          <w:lang w:val="en-US"/>
        </w:rPr>
        <w:t>donland</w:t>
      </w:r>
      <w:proofErr w:type="spellEnd"/>
      <w:r w:rsidR="005C6253" w:rsidRPr="0046716D">
        <w:rPr>
          <w:rFonts w:ascii="Times New Roman" w:eastAsia="Tahoma" w:hAnsi="Times New Roman" w:cs="Times New Roman"/>
          <w:sz w:val="24"/>
          <w:szCs w:val="24"/>
        </w:rPr>
        <w:t>.</w:t>
      </w:r>
      <w:proofErr w:type="spellStart"/>
      <w:r w:rsidR="005C6253" w:rsidRPr="0046716D">
        <w:rPr>
          <w:rFonts w:ascii="Times New Roman" w:eastAsia="Tahoma" w:hAnsi="Times New Roman" w:cs="Times New Roman"/>
          <w:sz w:val="24"/>
          <w:szCs w:val="24"/>
          <w:lang w:val="en-US"/>
        </w:rPr>
        <w:t>ru</w:t>
      </w:r>
      <w:proofErr w:type="spellEnd"/>
      <w:r w:rsidR="005C6253" w:rsidRPr="0046716D">
        <w:rPr>
          <w:rFonts w:ascii="Times New Roman" w:eastAsia="Tahoma" w:hAnsi="Times New Roman" w:cs="Times New Roman"/>
          <w:sz w:val="24"/>
          <w:szCs w:val="24"/>
        </w:rPr>
        <w:t>)</w:t>
      </w: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Если нашли,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онлайн-касса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с ФН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нужна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, но подключать к сети ее не обязательно — можно работать автономно. </w:t>
      </w:r>
    </w:p>
    <w:p w:rsidR="009E42E7" w:rsidRPr="0046716D" w:rsidRDefault="00524606" w:rsidP="0046716D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онлайн-касса</w:t>
      </w:r>
      <w:proofErr w:type="spellEnd"/>
      <w:r w:rsidRPr="004671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6716D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9E42E7" w:rsidRPr="0046716D" w:rsidRDefault="00524606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Бизнесменам в отдаленной и труднодоступной местности. </w:t>
      </w: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отдаленных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 труднодоступных. </w:t>
      </w:r>
      <w:r w:rsidR="005B356D" w:rsidRPr="0046716D">
        <w:rPr>
          <w:rFonts w:ascii="Times New Roman" w:eastAsia="Tahoma" w:hAnsi="Times New Roman" w:cs="Times New Roman"/>
          <w:sz w:val="24"/>
          <w:szCs w:val="24"/>
        </w:rPr>
        <w:t xml:space="preserve">Данный перечень утвержден постановлением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техники». </w:t>
      </w: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Города, районные центры и поселки городского типа в </w:t>
      </w:r>
      <w:r w:rsidR="005B356D" w:rsidRPr="0046716D">
        <w:rPr>
          <w:rFonts w:ascii="Times New Roman" w:eastAsia="Tahoma" w:hAnsi="Times New Roman" w:cs="Times New Roman"/>
          <w:sz w:val="24"/>
          <w:szCs w:val="24"/>
        </w:rPr>
        <w:t>данном перечне отсутствуют</w:t>
      </w: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. Если у вас другой вид населенного пункта, ищите его в списке на сайте </w:t>
      </w:r>
      <w:r w:rsidR="00E6780D" w:rsidRPr="0046716D">
        <w:rPr>
          <w:rFonts w:ascii="Times New Roman" w:eastAsia="Tahoma" w:hAnsi="Times New Roman" w:cs="Times New Roman"/>
          <w:sz w:val="24"/>
          <w:szCs w:val="24"/>
        </w:rPr>
        <w:t>Администрации Ростовской области (http</w:t>
      </w:r>
      <w:r w:rsidR="00644954" w:rsidRPr="0046716D">
        <w:rPr>
          <w:rFonts w:ascii="Times New Roman" w:eastAsia="Tahoma" w:hAnsi="Times New Roman" w:cs="Times New Roman"/>
          <w:sz w:val="24"/>
          <w:szCs w:val="24"/>
        </w:rPr>
        <w:t>:</w:t>
      </w:r>
      <w:r w:rsidR="00E6780D" w:rsidRPr="0046716D">
        <w:rPr>
          <w:rFonts w:ascii="Times New Roman" w:eastAsia="Tahoma" w:hAnsi="Times New Roman" w:cs="Times New Roman"/>
          <w:sz w:val="24"/>
          <w:szCs w:val="24"/>
        </w:rPr>
        <w:t>//www.donland.ru)</w:t>
      </w: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Если нашли,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онлайн-касса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не нужна, но по требованию покупателя вы обязаны выдать ему документ о покупке. </w:t>
      </w:r>
      <w:proofErr w:type="gramEnd"/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Бизнесменам из списка исключений в ст. 2 Закона №54-ФЗ</w:t>
      </w:r>
      <w:r w:rsidR="005856DD"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(вне зависимости от системы налогообложения)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t>: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46716D" w:rsidRDefault="00482775" w:rsidP="0046716D">
      <w:pPr>
        <w:numPr>
          <w:ilvl w:val="0"/>
          <w:numId w:val="7"/>
        </w:numPr>
        <w:spacing w:after="0" w:line="240" w:lineRule="auto"/>
        <w:ind w:left="426" w:right="28" w:hanging="284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продажа газет и журналов на бумажном носителе, а также т</w:t>
      </w:r>
      <w:r w:rsidR="00524606" w:rsidRPr="0046716D">
        <w:rPr>
          <w:rFonts w:ascii="Times New Roman" w:eastAsia="Tahoma" w:hAnsi="Times New Roman" w:cs="Times New Roman"/>
          <w:sz w:val="24"/>
          <w:szCs w:val="24"/>
        </w:rPr>
        <w:t>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Продажа ценных бумаг.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Продажа билетов водителем или кондуктором в транспорте.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Обеспечение питанием в школах и детских садах.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Разносная торговля, кроме технически сложных товаров и скоропортящихся продуктов.</w:t>
      </w:r>
    </w:p>
    <w:p w:rsidR="00397825" w:rsidRPr="0046716D" w:rsidRDefault="00397825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lastRenderedPageBreak/>
        <w:t>Торговля в киосках мороженым, а также торговля в розлив безалкогольными напитками, молоком и питьевой водой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Прием стеклопосуды и утильсырья, кроме металлолома, драгметаллов и камней.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Ремонт и окраска обуви.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Изготовление и ремонт металлической галантереи и ключей.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Присмотр и уход за детьми, больными, престарелыми и инвалидами.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Продажа изделий народных художественных промыслов, если сам изготовил.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Вспашка огородов и распиловка дров.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Услуги носильщиков на вокзалах, в портах и аэропортах.</w:t>
      </w:r>
    </w:p>
    <w:p w:rsidR="009E42E7" w:rsidRPr="0046716D" w:rsidRDefault="00524606" w:rsidP="0046716D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Сдача индивидуальным предпринимателем в аренду (наем) своих жилых помещений.</w:t>
      </w:r>
    </w:p>
    <w:p w:rsidR="00482775" w:rsidRPr="0046716D" w:rsidRDefault="00482775" w:rsidP="0046716D">
      <w:pPr>
        <w:pStyle w:val="2"/>
        <w:spacing w:before="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bookmarkStart w:id="2" w:name="_9gpluiticpgp" w:colFirst="0" w:colLast="0"/>
      <w:bookmarkEnd w:id="2"/>
      <w:r w:rsidRPr="0046716D">
        <w:rPr>
          <w:rFonts w:ascii="Times New Roman" w:hAnsi="Times New Roman" w:cs="Times New Roman"/>
          <w:sz w:val="24"/>
          <w:szCs w:val="24"/>
        </w:rPr>
        <w:t>Для ИП на патенте</w:t>
      </w:r>
      <w:r w:rsidR="0004422E" w:rsidRPr="0046716D">
        <w:rPr>
          <w:rFonts w:ascii="Times New Roman" w:hAnsi="Times New Roman" w:cs="Times New Roman"/>
          <w:sz w:val="24"/>
          <w:szCs w:val="24"/>
        </w:rPr>
        <w:t xml:space="preserve"> по следующим видам деятельности: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ремонт, чистка, окраска и пошив обуви;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химическая чистка, крашение и услуги прачечных;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изготовление и ремонт металлической галантереи, ключей, номерных знаков, указателей улиц;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ремонт мебели;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фотоателье, фот</w:t>
      </w:r>
      <w:proofErr w:type="gramStart"/>
      <w:r w:rsidRPr="004671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7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кинолабораторий</w:t>
      </w:r>
      <w:proofErr w:type="spellEnd"/>
      <w:r w:rsidRPr="0046716D">
        <w:rPr>
          <w:rFonts w:ascii="Times New Roman" w:hAnsi="Times New Roman" w:cs="Times New Roman"/>
          <w:sz w:val="24"/>
          <w:szCs w:val="24"/>
        </w:rPr>
        <w:t>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ремонт жилья и других построек;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производству монтажных, электромонтажных, санитарно-технических и сварочных работ;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остеклению балконов и лоджий, нарезке стекла и зеркал, художественной обработке стекла;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обучению населения на курсах и по репетиторству;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присмотру и уходу за детьми и больными;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приему стеклопосуды и вторичного сырья, за исключением металлолома;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изготовление изделий народных художественных промыслов;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hAnsi="Times New Roman" w:cs="Times New Roman"/>
          <w:sz w:val="24"/>
          <w:szCs w:val="24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 w:rsidRPr="0046716D">
        <w:rPr>
          <w:rFonts w:ascii="Times New Roman" w:hAnsi="Times New Roman" w:cs="Times New Roman"/>
          <w:sz w:val="24"/>
          <w:szCs w:val="24"/>
        </w:rP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иболезней</w:t>
      </w:r>
      <w:proofErr w:type="spellEnd"/>
      <w:proofErr w:type="gramEnd"/>
      <w:r w:rsidRPr="0046716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46716D">
        <w:rPr>
          <w:rFonts w:ascii="Times New Roman" w:hAnsi="Times New Roman" w:cs="Times New Roman"/>
          <w:sz w:val="24"/>
          <w:szCs w:val="24"/>
        </w:rPr>
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46716D">
        <w:rPr>
          <w:rFonts w:ascii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производство и реставрация ковров и ковровых изделий;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ремонт ювелирных изделий, бижутерии;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чеканка и гравировка ювелирных изделий;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уборке жилых помещений и ведению домашнего хозяйства;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оформлению интерьера жилого помещения и услуги художественного оформления;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lastRenderedPageBreak/>
        <w:t>услуги платных туалетов;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поваров по изготовлению блюд на дому;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hAnsi="Times New Roman" w:cs="Times New Roman"/>
          <w:sz w:val="24"/>
          <w:szCs w:val="24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по зеленому хозяйству и декоративному цветоводству;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осуществление частной детективной деятельности лицом, имеющим лицензию;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экскурсионные услуги;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обрядовые услуги;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ритуальные услуги;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услуги уличных патрулей, охранников, сторожей и вахтеров;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оказание услуг по забою, транспортировке, перегонке, выпасу скота;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производство кожи и изделий из кожи;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 xml:space="preserve">сбор и заготовка пищевых лесных ресурсов,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46716D">
        <w:rPr>
          <w:rFonts w:ascii="Times New Roman" w:hAnsi="Times New Roman" w:cs="Times New Roman"/>
          <w:sz w:val="24"/>
          <w:szCs w:val="24"/>
        </w:rPr>
        <w:t xml:space="preserve"> лесных ресурсов и лекарственных растений;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сушка, переработка и консервирование фруктов и овощей;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производство плодово-ягодных посадочных материалов, выращивание рассады овощных культур и семян трав;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производство хлебобулочных и мучных кондитерских изделий;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лесоводство и прочая лесохозяйственная деятельность;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деятельность по письменному и устному переводу;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деятельность по уходу за престарелыми и инвалидами;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сбор, обработка и утилизация отходов, а также обработка вторичного сырья;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резка, обработка и отделка камня для памятников;</w:t>
      </w:r>
    </w:p>
    <w:p w:rsidR="00482775" w:rsidRPr="0046716D" w:rsidRDefault="00482775" w:rsidP="004671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3855F4" w:rsidRPr="0046716D" w:rsidRDefault="00524606" w:rsidP="0046716D">
      <w:pPr>
        <w:pStyle w:val="2"/>
        <w:spacing w:before="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 xml:space="preserve">Как выбрать и установить </w:t>
      </w:r>
      <w:proofErr w:type="spellStart"/>
      <w:r w:rsidRPr="0046716D">
        <w:rPr>
          <w:rFonts w:ascii="Times New Roman" w:hAnsi="Times New Roman" w:cs="Times New Roman"/>
          <w:sz w:val="24"/>
          <w:szCs w:val="24"/>
        </w:rPr>
        <w:t>онлайн-кассу</w:t>
      </w:r>
      <w:proofErr w:type="spellEnd"/>
    </w:p>
    <w:p w:rsidR="009E42E7" w:rsidRPr="0046716D" w:rsidRDefault="00524606" w:rsidP="0046716D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Определите, какой ФН вам подходит</w:t>
      </w:r>
    </w:p>
    <w:p w:rsidR="009E42E7" w:rsidRPr="0046716D" w:rsidRDefault="00524606" w:rsidP="0046716D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Купите </w:t>
      </w:r>
      <w:proofErr w:type="spell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онлайн-кассу</w:t>
      </w:r>
      <w:proofErr w:type="spellEnd"/>
    </w:p>
    <w:p w:rsidR="009E42E7" w:rsidRPr="0046716D" w:rsidRDefault="00524606" w:rsidP="0046716D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Получите электронную подпись, если ее нет</w:t>
      </w:r>
    </w:p>
    <w:p w:rsidR="009E42E7" w:rsidRPr="0046716D" w:rsidRDefault="00524606" w:rsidP="0046716D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Подключите в магазине интернет</w:t>
      </w:r>
    </w:p>
    <w:p w:rsidR="009E42E7" w:rsidRPr="0046716D" w:rsidRDefault="00524606" w:rsidP="0046716D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Заключите договор с ОФД</w:t>
      </w:r>
    </w:p>
    <w:p w:rsidR="009E42E7" w:rsidRPr="0046716D" w:rsidRDefault="00524606" w:rsidP="0046716D">
      <w:pPr>
        <w:numPr>
          <w:ilvl w:val="0"/>
          <w:numId w:val="1"/>
        </w:num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Зарегистрируйте кассу в 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налоговой</w:t>
      </w:r>
      <w:proofErr w:type="gramEnd"/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Шаг 1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О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>пределите, какой ФН вам подходит по закону</w:t>
      </w:r>
    </w:p>
    <w:p w:rsidR="009E42E7" w:rsidRPr="0046716D" w:rsidRDefault="000D632A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8457" cy="20568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820" cy="20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46716D" w:rsidRDefault="009E42E7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bookmarkStart w:id="3" w:name="_eel6aa9gxt2i" w:colFirst="0" w:colLast="0"/>
      <w:bookmarkEnd w:id="3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46716D">
        <w:rPr>
          <w:rFonts w:ascii="Times New Roman" w:eastAsia="Tahoma" w:hAnsi="Times New Roman" w:cs="Times New Roman"/>
          <w:sz w:val="24"/>
          <w:szCs w:val="24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46716D">
        <w:rPr>
          <w:rFonts w:ascii="Times New Roman" w:eastAsia="Tahoma" w:hAnsi="Times New Roman" w:cs="Times New Roman"/>
          <w:sz w:val="24"/>
          <w:szCs w:val="24"/>
        </w:rPr>
        <w:t>. При этом</w:t>
      </w:r>
      <w:proofErr w:type="gramStart"/>
      <w:r w:rsidR="00A76252" w:rsidRPr="0046716D">
        <w:rPr>
          <w:rFonts w:ascii="Times New Roman" w:eastAsia="Tahoma" w:hAnsi="Times New Roman" w:cs="Times New Roman"/>
          <w:sz w:val="24"/>
          <w:szCs w:val="24"/>
        </w:rPr>
        <w:t>,</w:t>
      </w:r>
      <w:proofErr w:type="gramEnd"/>
      <w:r w:rsidR="00A76252" w:rsidRPr="0046716D">
        <w:rPr>
          <w:rFonts w:ascii="Times New Roman" w:eastAsia="Tahoma" w:hAnsi="Times New Roman" w:cs="Times New Roman"/>
          <w:sz w:val="24"/>
          <w:szCs w:val="24"/>
        </w:rPr>
        <w:t xml:space="preserve"> данной моделью фискального накопителя поддерживается более новая версия формата </w:t>
      </w:r>
      <w:r w:rsidR="00A76252" w:rsidRPr="0046716D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фискальных документов 1.05 </w:t>
      </w:r>
      <w:r w:rsidR="00BE7CB1" w:rsidRPr="0046716D">
        <w:rPr>
          <w:rFonts w:ascii="Times New Roman" w:eastAsia="Tahoma" w:hAnsi="Times New Roman" w:cs="Times New Roman"/>
          <w:sz w:val="24"/>
          <w:szCs w:val="24"/>
        </w:rPr>
        <w:t>и</w:t>
      </w:r>
      <w:r w:rsidR="00A76252" w:rsidRPr="0046716D">
        <w:rPr>
          <w:rFonts w:ascii="Times New Roman" w:eastAsia="Tahoma" w:hAnsi="Times New Roman" w:cs="Times New Roman"/>
          <w:sz w:val="24"/>
          <w:szCs w:val="24"/>
        </w:rPr>
        <w:t xml:space="preserve"> для перехода на указанную версию 1.05 </w:t>
      </w:r>
      <w:r w:rsidR="00BE7CB1" w:rsidRPr="0046716D">
        <w:rPr>
          <w:rFonts w:ascii="Times New Roman" w:eastAsia="Tahoma" w:hAnsi="Times New Roman" w:cs="Times New Roman"/>
          <w:sz w:val="24"/>
          <w:szCs w:val="24"/>
        </w:rPr>
        <w:t>необходимо</w:t>
      </w:r>
      <w:r w:rsidR="00A76252" w:rsidRPr="0046716D">
        <w:rPr>
          <w:rFonts w:ascii="Times New Roman" w:eastAsia="Tahoma" w:hAnsi="Times New Roman" w:cs="Times New Roman"/>
          <w:sz w:val="24"/>
          <w:szCs w:val="24"/>
        </w:rPr>
        <w:t xml:space="preserve"> обратиться к производителю ККТ.</w:t>
      </w:r>
    </w:p>
    <w:p w:rsidR="00F41939" w:rsidRPr="0046716D" w:rsidRDefault="00F41939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br/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t>Шаг 2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К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упите </w:t>
      </w:r>
      <w:proofErr w:type="spell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онлайн-кассу</w:t>
      </w:r>
      <w:proofErr w:type="spellEnd"/>
      <w:r w:rsidRPr="0046716D">
        <w:rPr>
          <w:rFonts w:ascii="Times New Roman" w:eastAsia="Tahoma" w:hAnsi="Times New Roman" w:cs="Times New Roman"/>
          <w:b/>
          <w:sz w:val="24"/>
          <w:szCs w:val="24"/>
        </w:rPr>
        <w:t>, которая соответствует 54-ФЗ и подходит для вашего бизнеса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Критерии выбора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онлайн-кассы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>: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1.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Берите кассу сразу с подходящим ФН — если купите не с тем ФН или вообще без него, придется докупать отдельно.</w:t>
      </w:r>
      <w:proofErr w:type="gramEnd"/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wi-fi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>, и с сим-картой — для страховки.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3. Узнайте, входит ли в цену кассы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базовое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ПО, не придется ли доплачивать.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Шаг 3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П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>олучите квалифицированную электронную подпись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Минкомсвязи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>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Шаг 4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П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>одключите в магазине интернет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 xml:space="preserve">Используйте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Wi-Fi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или сим-карту с интернетом. 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Шаг 5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З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>аключите договор с ОФД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Шаг 6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З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>арегистрируйте кассу</w:t>
      </w:r>
    </w:p>
    <w:p w:rsidR="009E42E7" w:rsidRPr="0046716D" w:rsidRDefault="00524606" w:rsidP="0046716D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На сайте налоговой проверьте заводской номер кассы и фискального накопителя.</w:t>
      </w:r>
    </w:p>
    <w:p w:rsidR="009E42E7" w:rsidRPr="0046716D" w:rsidRDefault="00524606" w:rsidP="0046716D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На сайте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в личном кабинете заполните заявление на регистрацию ККТ.</w:t>
      </w:r>
    </w:p>
    <w:p w:rsidR="009E42E7" w:rsidRPr="0046716D" w:rsidRDefault="00524606" w:rsidP="0046716D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Перенесите данные с сайта ОФД и налоговой в настройки кассы. Распечатайте отчет о регистрации.</w:t>
      </w:r>
    </w:p>
    <w:p w:rsidR="009E42E7" w:rsidRPr="0046716D" w:rsidRDefault="00524606" w:rsidP="0046716D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На сайте налоговой вбейте данные из отчета и получите карточку регистрации.</w:t>
      </w:r>
    </w:p>
    <w:p w:rsidR="009E42E7" w:rsidRPr="0046716D" w:rsidRDefault="00524606" w:rsidP="0046716D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Подтвердите подключение на сайте ОФД.</w:t>
      </w:r>
    </w:p>
    <w:p w:rsidR="009E42E7" w:rsidRPr="0046716D" w:rsidRDefault="009E42E7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Подготовьтесь заранее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46716D">
        <w:rPr>
          <w:rFonts w:ascii="Times New Roman" w:eastAsia="Tahoma" w:hAnsi="Times New Roman" w:cs="Times New Roman"/>
          <w:sz w:val="24"/>
          <w:szCs w:val="24"/>
        </w:rPr>
        <w:t>Установка кассы может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Pr="0046716D" w:rsidRDefault="00524606" w:rsidP="0046716D">
      <w:pPr>
        <w:pStyle w:val="2"/>
        <w:spacing w:before="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bookmarkStart w:id="4" w:name="_s6arsw5t0nn2" w:colFirst="0" w:colLast="0"/>
      <w:bookmarkEnd w:id="4"/>
      <w:r w:rsidRPr="0046716D">
        <w:rPr>
          <w:rFonts w:ascii="Times New Roman" w:hAnsi="Times New Roman" w:cs="Times New Roman"/>
          <w:sz w:val="24"/>
          <w:szCs w:val="24"/>
        </w:rPr>
        <w:t xml:space="preserve">Получите налоговый вычет: 18 000 </w:t>
      </w:r>
      <w:r w:rsidR="00564077" w:rsidRPr="0046716D">
        <w:rPr>
          <w:rFonts w:ascii="Times New Roman" w:hAnsi="Times New Roman" w:cs="Times New Roman"/>
          <w:sz w:val="24"/>
          <w:szCs w:val="24"/>
        </w:rPr>
        <w:t xml:space="preserve">  рублей</w:t>
      </w:r>
      <w:r w:rsidRPr="0046716D">
        <w:rPr>
          <w:rFonts w:ascii="Times New Roman" w:hAnsi="Times New Roman" w:cs="Times New Roman"/>
          <w:sz w:val="24"/>
          <w:szCs w:val="24"/>
        </w:rPr>
        <w:t xml:space="preserve"> за каждую кассу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18 000 </w:t>
      </w:r>
      <w:r w:rsidR="00564077" w:rsidRPr="0046716D">
        <w:rPr>
          <w:rFonts w:ascii="Times New Roman" w:eastAsia="Tahoma" w:hAnsi="Times New Roman" w:cs="Times New Roman"/>
          <w:sz w:val="24"/>
          <w:szCs w:val="24"/>
        </w:rPr>
        <w:t xml:space="preserve">рублей </w:t>
      </w:r>
      <w:r w:rsidRPr="0046716D">
        <w:rPr>
          <w:rFonts w:ascii="Times New Roman" w:eastAsia="Tahoma" w:hAnsi="Times New Roman" w:cs="Times New Roman"/>
          <w:sz w:val="24"/>
          <w:szCs w:val="24"/>
        </w:rPr>
        <w:t>за каждую кассу.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840480" cy="1799540"/>
            <wp:effectExtent l="19050" t="0" r="762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1158" cy="1799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46716D" w:rsidRDefault="009E42E7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</w:p>
    <w:p w:rsidR="009E42E7" w:rsidRPr="0046716D" w:rsidRDefault="00524606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lastRenderedPageBreak/>
        <w:t>Предпринимателям на ЕНВД нужно указать сумму вычета в налоговой декларации</w:t>
      </w:r>
      <w:r w:rsidR="009D78AC" w:rsidRPr="0046716D">
        <w:rPr>
          <w:rFonts w:ascii="Times New Roman" w:eastAsia="Tahoma" w:hAnsi="Times New Roman" w:cs="Times New Roman"/>
          <w:sz w:val="24"/>
          <w:szCs w:val="24"/>
        </w:rPr>
        <w:t xml:space="preserve"> (подробнее в письмах ФНС России от 20.02.2018 № СД-4-3/3375 и от 25.07.2018 № СД-4-3/14369)</w:t>
      </w:r>
      <w:r w:rsidRPr="0046716D">
        <w:rPr>
          <w:rFonts w:ascii="Times New Roman" w:eastAsia="Tahoma" w:hAnsi="Times New Roman" w:cs="Times New Roman"/>
          <w:sz w:val="24"/>
          <w:szCs w:val="24"/>
        </w:rPr>
        <w:t>, бизнесменам на патенте — подать заявление в налоговую</w:t>
      </w:r>
      <w:r w:rsidR="009C489B" w:rsidRPr="0046716D">
        <w:rPr>
          <w:rFonts w:ascii="Times New Roman" w:eastAsia="Tahoma" w:hAnsi="Times New Roman" w:cs="Times New Roman"/>
          <w:sz w:val="24"/>
          <w:szCs w:val="24"/>
        </w:rPr>
        <w:t xml:space="preserve"> (подробнее в письме ФНС России  от 04.04.2018 №СД-4-3/6343)</w:t>
      </w:r>
      <w:r w:rsidRPr="0046716D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C489B" w:rsidRPr="0046716D" w:rsidRDefault="009C489B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ВАЖНО</w:t>
      </w:r>
    </w:p>
    <w:p w:rsidR="00990FBF" w:rsidRPr="0046716D" w:rsidRDefault="009C489B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И</w:t>
      </w:r>
      <w:r w:rsidR="00990FBF" w:rsidRPr="0046716D">
        <w:rPr>
          <w:rFonts w:ascii="Times New Roman" w:eastAsia="Tahoma" w:hAnsi="Times New Roman" w:cs="Times New Roman"/>
          <w:sz w:val="24"/>
          <w:szCs w:val="24"/>
        </w:rPr>
        <w:t xml:space="preserve">ндивидуальные предприниматели, применяющие ЕНВД или ПСН 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за исключением деятельности </w:t>
      </w:r>
      <w:r w:rsidR="00990FBF" w:rsidRPr="0046716D">
        <w:rPr>
          <w:rFonts w:ascii="Times New Roman" w:eastAsia="Tahoma" w:hAnsi="Times New Roman" w:cs="Times New Roman"/>
          <w:b/>
          <w:sz w:val="24"/>
          <w:szCs w:val="24"/>
        </w:rPr>
        <w:t>в сфере розничной торговли и (или) общепита и имеющие работников</w:t>
      </w:r>
      <w:r w:rsidR="00990FBF" w:rsidRPr="0046716D">
        <w:rPr>
          <w:rFonts w:ascii="Times New Roman" w:eastAsia="Tahoma" w:hAnsi="Times New Roman" w:cs="Times New Roman"/>
          <w:sz w:val="24"/>
          <w:szCs w:val="24"/>
        </w:rPr>
        <w:t>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 w:rsidRPr="0046716D">
        <w:rPr>
          <w:rFonts w:ascii="Times New Roman" w:eastAsia="Tahoma" w:hAnsi="Times New Roman" w:cs="Times New Roman"/>
          <w:sz w:val="24"/>
          <w:szCs w:val="24"/>
        </w:rPr>
        <w:t>9</w:t>
      </w:r>
      <w:r w:rsidR="00990FBF" w:rsidRPr="0046716D">
        <w:rPr>
          <w:rFonts w:ascii="Times New Roman" w:eastAsia="Tahoma" w:hAnsi="Times New Roman" w:cs="Times New Roman"/>
          <w:sz w:val="24"/>
          <w:szCs w:val="24"/>
        </w:rPr>
        <w:t xml:space="preserve"> года.</w:t>
      </w:r>
    </w:p>
    <w:p w:rsidR="00990FBF" w:rsidRPr="0046716D" w:rsidRDefault="00990FBF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b/>
          <w:color w:val="FF0000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color w:val="FF0000"/>
          <w:sz w:val="24"/>
          <w:szCs w:val="24"/>
        </w:rPr>
        <w:t xml:space="preserve">В случае несоблюдения указанного </w:t>
      </w:r>
      <w:r w:rsidR="00C84439" w:rsidRPr="0046716D">
        <w:rPr>
          <w:rFonts w:ascii="Times New Roman" w:eastAsia="Tahoma" w:hAnsi="Times New Roman" w:cs="Times New Roman"/>
          <w:b/>
          <w:color w:val="FF0000"/>
          <w:sz w:val="24"/>
          <w:szCs w:val="24"/>
        </w:rPr>
        <w:t xml:space="preserve">срока регистрации </w:t>
      </w:r>
      <w:r w:rsidRPr="0046716D">
        <w:rPr>
          <w:rFonts w:ascii="Times New Roman" w:eastAsia="Tahoma" w:hAnsi="Times New Roman" w:cs="Times New Roman"/>
          <w:b/>
          <w:color w:val="FF0000"/>
          <w:sz w:val="24"/>
          <w:szCs w:val="24"/>
        </w:rPr>
        <w:t>налоговые органы обязаны отказать в предоставление налогового вычета.</w:t>
      </w:r>
    </w:p>
    <w:p w:rsidR="009C2B75" w:rsidRPr="0046716D" w:rsidRDefault="009C2B75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46716D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Обращается внимание, если сумма ЕНВД незначительная </w:t>
      </w:r>
      <w:r w:rsidRPr="0046716D">
        <w:rPr>
          <w:rFonts w:ascii="Times New Roman" w:eastAsia="Tahoma" w:hAnsi="Times New Roman" w:cs="Times New Roman"/>
          <w:b/>
          <w:color w:val="auto"/>
          <w:sz w:val="24"/>
          <w:szCs w:val="24"/>
        </w:rPr>
        <w:t>рекомендуем</w:t>
      </w:r>
      <w:r w:rsidRPr="0046716D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производить регистрацию кассы заранее</w:t>
      </w:r>
      <w:r w:rsidR="0087465F" w:rsidRPr="0046716D">
        <w:rPr>
          <w:rFonts w:ascii="Times New Roman" w:eastAsia="Tahoma" w:hAnsi="Times New Roman" w:cs="Times New Roman"/>
          <w:color w:val="auto"/>
          <w:sz w:val="24"/>
          <w:szCs w:val="24"/>
        </w:rPr>
        <w:t>,</w:t>
      </w:r>
      <w:r w:rsidRPr="0046716D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так как право получения налогового вычета возникнет в том квартале</w:t>
      </w:r>
      <w:r w:rsidR="00B17356" w:rsidRPr="0046716D">
        <w:rPr>
          <w:rFonts w:ascii="Times New Roman" w:eastAsia="Tahoma" w:hAnsi="Times New Roman" w:cs="Times New Roman"/>
          <w:color w:val="auto"/>
          <w:sz w:val="24"/>
          <w:szCs w:val="24"/>
        </w:rPr>
        <w:t>,</w:t>
      </w:r>
      <w:r w:rsidRPr="0046716D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в котором произошла регистрация кассы, при этом «остатки» налогового вычета можно будет переносить до налогового периода </w:t>
      </w:r>
      <w:r w:rsidRPr="0046716D">
        <w:rPr>
          <w:rFonts w:ascii="Times New Roman" w:eastAsia="Tahoma" w:hAnsi="Times New Roman" w:cs="Times New Roman"/>
          <w:color w:val="auto"/>
          <w:sz w:val="24"/>
          <w:szCs w:val="24"/>
          <w:lang w:val="en-US"/>
        </w:rPr>
        <w:t>IV</w:t>
      </w:r>
      <w:r w:rsidRPr="0046716D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квартала 2019 года (включительно). </w:t>
      </w:r>
    </w:p>
    <w:p w:rsidR="003855F4" w:rsidRPr="0046716D" w:rsidRDefault="003855F4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46716D">
        <w:rPr>
          <w:rFonts w:ascii="Times New Roman" w:eastAsia="Tahoma" w:hAnsi="Times New Roman" w:cs="Times New Roman"/>
          <w:color w:val="auto"/>
          <w:sz w:val="24"/>
          <w:szCs w:val="24"/>
        </w:rPr>
        <w:t>например, сумма ЕНВД (после соответствующих вычетов) в квартал составляет 3 000 рублей, соответственно для реализации Вашего права на получение налогового вычета в полном объеме необходимо зарегистрировать кассу в III квартале 2018 года</w:t>
      </w:r>
    </w:p>
    <w:tbl>
      <w:tblPr>
        <w:tblpPr w:leftFromText="180" w:rightFromText="180" w:vertAnchor="text" w:horzAnchor="margin" w:tblpY="3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561"/>
        <w:gridCol w:w="1418"/>
        <w:gridCol w:w="3435"/>
        <w:gridCol w:w="2854"/>
      </w:tblGrid>
      <w:tr w:rsidR="003855F4" w:rsidRPr="0046716D" w:rsidTr="003855F4">
        <w:trPr>
          <w:trHeight w:val="1114"/>
        </w:trPr>
        <w:tc>
          <w:tcPr>
            <w:tcW w:w="2561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" w:name="_favk5bxxsdmt" w:colFirst="0" w:colLast="0"/>
            <w:bookmarkEnd w:id="5"/>
            <w:r w:rsidRPr="004671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налоговый период</w:t>
            </w:r>
          </w:p>
        </w:tc>
        <w:tc>
          <w:tcPr>
            <w:tcW w:w="1418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 ЕНВД к уплате</w:t>
            </w:r>
          </w:p>
        </w:tc>
        <w:tc>
          <w:tcPr>
            <w:tcW w:w="3435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 ЕНВД после уменьшение на расходы на приобретение ККТ</w:t>
            </w:r>
          </w:p>
        </w:tc>
        <w:tc>
          <w:tcPr>
            <w:tcW w:w="2854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оставшаяся сумма расходов на кассу, которая переносится на следующий налоговый период</w:t>
            </w:r>
          </w:p>
        </w:tc>
      </w:tr>
      <w:tr w:rsidR="003855F4" w:rsidRPr="0046716D" w:rsidTr="003855F4">
        <w:trPr>
          <w:trHeight w:val="100"/>
        </w:trPr>
        <w:tc>
          <w:tcPr>
            <w:tcW w:w="2561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III квартал 2018 года</w:t>
            </w:r>
          </w:p>
        </w:tc>
        <w:tc>
          <w:tcPr>
            <w:tcW w:w="1418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3 000</w:t>
            </w:r>
          </w:p>
        </w:tc>
        <w:tc>
          <w:tcPr>
            <w:tcW w:w="3435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854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15 000</w:t>
            </w:r>
          </w:p>
        </w:tc>
      </w:tr>
      <w:tr w:rsidR="003855F4" w:rsidRPr="0046716D" w:rsidTr="003855F4">
        <w:trPr>
          <w:trHeight w:val="349"/>
        </w:trPr>
        <w:tc>
          <w:tcPr>
            <w:tcW w:w="2561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IV квартал 2018 года</w:t>
            </w:r>
          </w:p>
        </w:tc>
        <w:tc>
          <w:tcPr>
            <w:tcW w:w="1418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3 000</w:t>
            </w:r>
          </w:p>
        </w:tc>
        <w:tc>
          <w:tcPr>
            <w:tcW w:w="3435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854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12 000</w:t>
            </w:r>
          </w:p>
        </w:tc>
      </w:tr>
      <w:tr w:rsidR="003855F4" w:rsidRPr="0046716D" w:rsidTr="003855F4">
        <w:trPr>
          <w:trHeight w:val="219"/>
        </w:trPr>
        <w:tc>
          <w:tcPr>
            <w:tcW w:w="2561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 квартал 2019 года</w:t>
            </w:r>
          </w:p>
        </w:tc>
        <w:tc>
          <w:tcPr>
            <w:tcW w:w="1418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3 000</w:t>
            </w:r>
          </w:p>
        </w:tc>
        <w:tc>
          <w:tcPr>
            <w:tcW w:w="3435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854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9 000</w:t>
            </w:r>
          </w:p>
        </w:tc>
      </w:tr>
      <w:tr w:rsidR="003855F4" w:rsidRPr="0046716D" w:rsidTr="003855F4">
        <w:trPr>
          <w:trHeight w:val="219"/>
        </w:trPr>
        <w:tc>
          <w:tcPr>
            <w:tcW w:w="2561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II квартал 2019 года</w:t>
            </w:r>
          </w:p>
        </w:tc>
        <w:tc>
          <w:tcPr>
            <w:tcW w:w="1418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3 000</w:t>
            </w:r>
          </w:p>
        </w:tc>
        <w:tc>
          <w:tcPr>
            <w:tcW w:w="3435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854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6 000</w:t>
            </w:r>
          </w:p>
        </w:tc>
      </w:tr>
      <w:tr w:rsidR="003855F4" w:rsidRPr="0046716D" w:rsidTr="003855F4">
        <w:trPr>
          <w:trHeight w:val="187"/>
        </w:trPr>
        <w:tc>
          <w:tcPr>
            <w:tcW w:w="2561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III квартал 2019 года</w:t>
            </w:r>
          </w:p>
        </w:tc>
        <w:tc>
          <w:tcPr>
            <w:tcW w:w="1418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3 000</w:t>
            </w:r>
          </w:p>
        </w:tc>
        <w:tc>
          <w:tcPr>
            <w:tcW w:w="3435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854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3 000</w:t>
            </w:r>
          </w:p>
        </w:tc>
      </w:tr>
      <w:tr w:rsidR="003855F4" w:rsidRPr="0046716D" w:rsidTr="003855F4">
        <w:trPr>
          <w:trHeight w:val="56"/>
        </w:trPr>
        <w:tc>
          <w:tcPr>
            <w:tcW w:w="2561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IV квартала 2019 года</w:t>
            </w:r>
          </w:p>
        </w:tc>
        <w:tc>
          <w:tcPr>
            <w:tcW w:w="1418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3 000</w:t>
            </w:r>
          </w:p>
        </w:tc>
        <w:tc>
          <w:tcPr>
            <w:tcW w:w="3435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6716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854" w:type="dxa"/>
          </w:tcPr>
          <w:p w:rsidR="003855F4" w:rsidRPr="0046716D" w:rsidRDefault="003855F4" w:rsidP="0046716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-9" w:right="2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</w:tbl>
    <w:p w:rsidR="003855F4" w:rsidRPr="0046716D" w:rsidRDefault="003855F4" w:rsidP="0046716D">
      <w:pPr>
        <w:pStyle w:val="2"/>
        <w:spacing w:before="0" w:after="0" w:line="240" w:lineRule="auto"/>
        <w:ind w:right="2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B4204" w:rsidRPr="0046716D" w:rsidRDefault="001A15D3" w:rsidP="0046716D">
      <w:pPr>
        <w:pStyle w:val="2"/>
        <w:spacing w:before="0" w:after="0" w:line="240" w:lineRule="auto"/>
        <w:ind w:right="2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71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Таким образом,  </w:t>
      </w:r>
      <w:r w:rsidR="006450E1" w:rsidRPr="004671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у ИП </w:t>
      </w:r>
      <w:r w:rsidRPr="004671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расходы на приобретение </w:t>
      </w:r>
      <w:r w:rsidR="006450E1" w:rsidRPr="0046716D">
        <w:rPr>
          <w:rFonts w:ascii="Times New Roman" w:hAnsi="Times New Roman" w:cs="Times New Roman"/>
          <w:b w:val="0"/>
          <w:color w:val="auto"/>
          <w:sz w:val="24"/>
          <w:szCs w:val="24"/>
        </w:rPr>
        <w:t>кассы составили 18 000 рублей можно не платить ЕНВД на протяжении полутора лет</w:t>
      </w:r>
    </w:p>
    <w:p w:rsidR="00625AEB" w:rsidRPr="0046716D" w:rsidRDefault="00625AEB" w:rsidP="004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E7" w:rsidRPr="0046716D" w:rsidRDefault="00524606" w:rsidP="0046716D">
      <w:pPr>
        <w:pStyle w:val="2"/>
        <w:spacing w:before="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46716D">
        <w:rPr>
          <w:rFonts w:ascii="Times New Roman" w:hAnsi="Times New Roman" w:cs="Times New Roman"/>
          <w:sz w:val="24"/>
          <w:szCs w:val="24"/>
        </w:rP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 w:rsidRPr="0046716D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9E42E7" w:rsidRPr="0046716D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Обязан</w:t>
            </w:r>
            <w:proofErr w:type="gram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Часть от выручки без применения кассы: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от 25% до 50%, но не меньше 10 000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;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организация от 75% до 100%, но не меньше 30 000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</w:p>
        </w:tc>
      </w:tr>
      <w:tr w:rsidR="009E42E7" w:rsidRPr="0046716D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После того, как налоговая выявила нарушение впервые, продолжает работать без кассы, и сумма выручки достигла 1 000 </w:t>
            </w:r>
            <w:proofErr w:type="spell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000</w:t>
            </w:r>
            <w:proofErr w:type="spell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Руководителю запретят занимать эту должность в течение 1–2 лет</w:t>
            </w:r>
          </w:p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Приостановят деятельность ИП или организации на срок до 90 дней</w:t>
            </w:r>
          </w:p>
        </w:tc>
      </w:tr>
      <w:tr w:rsidR="009E42E7" w:rsidRPr="0046716D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Применяет </w:t>
            </w:r>
            <w:proofErr w:type="spellStart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онлайн-кассу</w:t>
            </w:r>
            <w:proofErr w:type="spellEnd"/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 нарушениями. Например, в 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Предупреждение или штраф: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от 1 500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до 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 xml:space="preserve">3 000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;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организация от 5 000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до 10 000 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</w:p>
        </w:tc>
      </w:tr>
      <w:tr w:rsidR="009E42E7" w:rsidRPr="0046716D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46716D" w:rsidRDefault="00524606" w:rsidP="0046716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Предупреждение или штраф: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ИП от 2 000 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до 3 000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;</w:t>
            </w:r>
          </w:p>
          <w:p w:rsidR="009E42E7" w:rsidRPr="0046716D" w:rsidRDefault="00524606" w:rsidP="0046716D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организация 10 000 </w:t>
            </w:r>
            <w:r w:rsidR="00EA1786" w:rsidRPr="0046716D">
              <w:rPr>
                <w:rFonts w:ascii="Times New Roman" w:eastAsia="Tahoma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9E42E7" w:rsidRPr="0046716D" w:rsidRDefault="009E42E7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</w:p>
    <w:p w:rsidR="00625AEB" w:rsidRPr="0046716D" w:rsidRDefault="00625AEB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Часто спрашивают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Нужна ли касса, если </w:t>
      </w:r>
      <w:proofErr w:type="spellStart"/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клиенты-физические</w:t>
      </w:r>
      <w:proofErr w:type="spellEnd"/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лица платят через интернет или скидывают деньги на карту? 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>Да. Касса нужна, если физические лица платят с помощью любых электронных сре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дств пл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атежа.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Нужна ли касса, если организация платит бизнесмену за товар, работу или услугу по безналу?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Как понять, что касса соответствует закону?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 xml:space="preserve">Если модель кассы внесена в реестр, она соответствует закону. Список размещен на сайте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. Там же проверьте заводской номер кассы.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Кто 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такие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ОФД и как с ними работать?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налоговую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Как сменить ОФД?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Что такое фискальный накопитель?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Устройство, которое сохраняет информацию о </w:t>
      </w:r>
      <w:r w:rsidR="00F54ED8" w:rsidRPr="0046716D">
        <w:rPr>
          <w:rFonts w:ascii="Times New Roman" w:eastAsia="Tahoma" w:hAnsi="Times New Roman" w:cs="Times New Roman"/>
          <w:sz w:val="24"/>
          <w:szCs w:val="24"/>
        </w:rPr>
        <w:t>расчетах</w:t>
      </w: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, зашифровывает и передает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в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налоговую. Находится в корпусе кассового аппарата.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Как часто менять фискальный накопитель?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Кто меняет фискальный накопитель?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>Владелец кассы может поменять ФН самостоятельно или обратиться в сервисную службу.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Обязательно ли отправлять покупателю электронный чек?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46716D">
        <w:rPr>
          <w:rFonts w:ascii="Times New Roman" w:eastAsia="Tahoma" w:hAnsi="Times New Roman" w:cs="Times New Roman"/>
          <w:sz w:val="24"/>
          <w:szCs w:val="24"/>
        </w:rPr>
        <w:t>Только если покупатель дал свои контакты: номер телефона или электронную почту.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Как покупателю проверить чек? 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46716D">
        <w:rPr>
          <w:rFonts w:ascii="Times New Roman" w:eastAsia="Tahoma" w:hAnsi="Times New Roman" w:cs="Times New Roman"/>
          <w:sz w:val="24"/>
          <w:szCs w:val="24"/>
        </w:rPr>
        <w:t>Электронный чек можно проверить и получить через бесплатное мобильное приложение.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Что делать, если пропал интернет?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46716D">
        <w:rPr>
          <w:rFonts w:ascii="Times New Roman" w:eastAsia="Tahoma" w:hAnsi="Times New Roman" w:cs="Times New Roman"/>
          <w:sz w:val="24"/>
          <w:szCs w:val="24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Pr="0046716D" w:rsidRDefault="00524606" w:rsidP="0046716D">
      <w:pPr>
        <w:spacing w:after="0" w:line="240" w:lineRule="auto"/>
        <w:ind w:right="28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Что станет с бланками строгой отчетности?</w:t>
      </w:r>
      <w:r w:rsidRPr="0046716D">
        <w:rPr>
          <w:rFonts w:ascii="Times New Roman" w:eastAsia="Tahoma" w:hAnsi="Times New Roman" w:cs="Times New Roman"/>
          <w:sz w:val="24"/>
          <w:szCs w:val="24"/>
        </w:rPr>
        <w:br/>
        <w:t>С 1 июля 2019 года бланки, как и чеки, нужно будет отправлять в 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налоговую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в электронной форме. До этого момента можно пользоваться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старыми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.</w:t>
      </w:r>
    </w:p>
    <w:p w:rsidR="00BF7D97" w:rsidRPr="0046716D" w:rsidRDefault="00BF7D97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Что </w:t>
      </w:r>
      <w:proofErr w:type="gram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будет если с 01.07.2019 налогоплательщик при оказании услуг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будет оформлять расчеты старыми бланками строгой отчетности? </w:t>
      </w:r>
    </w:p>
    <w:p w:rsidR="00BF7D97" w:rsidRPr="0046716D" w:rsidRDefault="00BF7D97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Такие действия налогоплательщика будут квалифицированы как </w:t>
      </w:r>
      <w:r w:rsidR="00317CC7" w:rsidRPr="0046716D">
        <w:rPr>
          <w:rFonts w:ascii="Times New Roman" w:eastAsia="Tahoma" w:hAnsi="Times New Roman" w:cs="Times New Roman"/>
          <w:sz w:val="24"/>
          <w:szCs w:val="24"/>
        </w:rPr>
        <w:t>не применение контрольно-кассовой техники, за что он понесет административное наказание.</w:t>
      </w:r>
    </w:p>
    <w:p w:rsidR="00357DA2" w:rsidRPr="0046716D" w:rsidRDefault="00357DA2" w:rsidP="0046716D">
      <w:pPr>
        <w:spacing w:after="0" w:line="240" w:lineRule="auto"/>
        <w:ind w:right="28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Что такое автоматизированная система для бланков строгой отчетности?</w:t>
      </w:r>
    </w:p>
    <w:p w:rsidR="00357DA2" w:rsidRPr="0046716D" w:rsidRDefault="00357DA2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Это разновидность контрольно-кассовой техники, которую можно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использовать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если налогоплательщик оказывает только услуги населению.</w:t>
      </w:r>
    </w:p>
    <w:p w:rsidR="009F0C72" w:rsidRPr="0046716D" w:rsidRDefault="009F0C72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При оказании услуг населению необходимо ли в обязательном порядке использовать автоматизированную систему для бланков строгой отчетности или можно </w:t>
      </w:r>
      <w:r w:rsidR="00BF7D97" w:rsidRPr="0046716D">
        <w:rPr>
          <w:rFonts w:ascii="Times New Roman" w:eastAsia="Tahoma" w:hAnsi="Times New Roman" w:cs="Times New Roman"/>
          <w:b/>
          <w:sz w:val="24"/>
          <w:szCs w:val="24"/>
        </w:rPr>
        <w:t>применять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о</w:t>
      </w:r>
      <w:r w:rsidR="00BF7D97"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стальную 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t>контрольно-кассовую технику</w:t>
      </w:r>
      <w:r w:rsidR="00BF7D97" w:rsidRPr="0046716D">
        <w:rPr>
          <w:rFonts w:ascii="Times New Roman" w:eastAsia="Tahoma" w:hAnsi="Times New Roman" w:cs="Times New Roman"/>
          <w:b/>
          <w:sz w:val="24"/>
          <w:szCs w:val="24"/>
        </w:rPr>
        <w:t>, имеющуюся в реестре ККТ</w:t>
      </w:r>
      <w:r w:rsidRPr="0046716D">
        <w:rPr>
          <w:rFonts w:ascii="Times New Roman" w:eastAsia="Tahoma" w:hAnsi="Times New Roman" w:cs="Times New Roman"/>
          <w:b/>
          <w:sz w:val="24"/>
          <w:szCs w:val="24"/>
        </w:rPr>
        <w:t>?</w:t>
      </w:r>
    </w:p>
    <w:p w:rsidR="00BF7D97" w:rsidRPr="0046716D" w:rsidRDefault="00BF7D97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>Можно применять люб</w:t>
      </w:r>
      <w:r w:rsidR="00357DA2" w:rsidRPr="0046716D">
        <w:rPr>
          <w:rFonts w:ascii="Times New Roman" w:eastAsia="Tahoma" w:hAnsi="Times New Roman" w:cs="Times New Roman"/>
          <w:sz w:val="24"/>
          <w:szCs w:val="24"/>
        </w:rPr>
        <w:t>ой вид контрольно-кассовой техники</w:t>
      </w:r>
      <w:r w:rsidR="00C84439" w:rsidRPr="0046716D">
        <w:rPr>
          <w:rFonts w:ascii="Times New Roman" w:eastAsia="Tahoma" w:hAnsi="Times New Roman" w:cs="Times New Roman"/>
          <w:sz w:val="24"/>
          <w:szCs w:val="24"/>
        </w:rPr>
        <w:t xml:space="preserve"> (за исключением специализированной: для расчетов в сети интернет или в автоматических устройствах для расчетов</w:t>
      </w:r>
      <w:proofErr w:type="gramStart"/>
      <w:r w:rsidR="00C84439" w:rsidRPr="0046716D">
        <w:rPr>
          <w:rFonts w:ascii="Times New Roman" w:eastAsia="Tahoma" w:hAnsi="Times New Roman" w:cs="Times New Roman"/>
          <w:sz w:val="24"/>
          <w:szCs w:val="24"/>
        </w:rPr>
        <w:t>0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, главное указать соответствующие сведения (о применении её для услуг) в заявлении о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регистрациии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правильно задать настройки кассы в момент </w:t>
      </w: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фискализации</w:t>
      </w:r>
      <w:proofErr w:type="spellEnd"/>
      <w:r w:rsidRPr="0046716D">
        <w:rPr>
          <w:rFonts w:ascii="Times New Roman" w:eastAsia="Tahoma" w:hAnsi="Times New Roman" w:cs="Times New Roman"/>
          <w:sz w:val="24"/>
          <w:szCs w:val="24"/>
        </w:rPr>
        <w:t>.</w:t>
      </w:r>
    </w:p>
    <w:p w:rsidR="00007D05" w:rsidRPr="0046716D" w:rsidRDefault="009E35C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Остались </w:t>
      </w:r>
      <w:proofErr w:type="spellStart"/>
      <w:r w:rsidRPr="0046716D">
        <w:rPr>
          <w:rFonts w:ascii="Times New Roman" w:eastAsia="Tahoma" w:hAnsi="Times New Roman" w:cs="Times New Roman"/>
          <w:b/>
          <w:sz w:val="24"/>
          <w:szCs w:val="24"/>
        </w:rPr>
        <w:t>вопросы</w:t>
      </w:r>
      <w:proofErr w:type="gramStart"/>
      <w:r w:rsidR="00BB07DE" w:rsidRPr="0046716D">
        <w:rPr>
          <w:rFonts w:ascii="Times New Roman" w:eastAsia="Tahoma" w:hAnsi="Times New Roman" w:cs="Times New Roman"/>
          <w:b/>
          <w:sz w:val="24"/>
          <w:szCs w:val="24"/>
        </w:rPr>
        <w:t>?З</w:t>
      </w:r>
      <w:proofErr w:type="gramEnd"/>
      <w:r w:rsidRPr="0046716D">
        <w:rPr>
          <w:rFonts w:ascii="Times New Roman" w:eastAsia="Tahoma" w:hAnsi="Times New Roman" w:cs="Times New Roman"/>
          <w:b/>
          <w:sz w:val="24"/>
          <w:szCs w:val="24"/>
        </w:rPr>
        <w:t>воните</w:t>
      </w:r>
      <w:proofErr w:type="spellEnd"/>
      <w:r w:rsidR="00C84439"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 в областную налоговую</w:t>
      </w:r>
      <w:r w:rsidR="00BB07DE" w:rsidRPr="0046716D">
        <w:rPr>
          <w:rFonts w:ascii="Times New Roman" w:eastAsia="Tahoma" w:hAnsi="Times New Roman" w:cs="Times New Roman"/>
          <w:b/>
          <w:sz w:val="24"/>
          <w:szCs w:val="24"/>
        </w:rPr>
        <w:t xml:space="preserve">. </w:t>
      </w:r>
    </w:p>
    <w:p w:rsidR="009E35C1" w:rsidRPr="0046716D" w:rsidRDefault="00BB07DE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46716D">
        <w:rPr>
          <w:rFonts w:ascii="Times New Roman" w:eastAsia="Tahoma" w:hAnsi="Times New Roman" w:cs="Times New Roman"/>
          <w:sz w:val="24"/>
          <w:szCs w:val="24"/>
        </w:rPr>
        <w:t>Телефон</w:t>
      </w:r>
      <w:r w:rsidR="00007D05" w:rsidRPr="0046716D">
        <w:rPr>
          <w:rFonts w:ascii="Times New Roman" w:eastAsia="Tahoma" w:hAnsi="Times New Roman" w:cs="Times New Roman"/>
          <w:sz w:val="24"/>
          <w:szCs w:val="24"/>
        </w:rPr>
        <w:t>оперативного</w:t>
      </w:r>
      <w:proofErr w:type="spellEnd"/>
      <w:r w:rsidR="00007D05" w:rsidRPr="0046716D">
        <w:rPr>
          <w:rFonts w:ascii="Times New Roman" w:eastAsia="Tahoma" w:hAnsi="Times New Roman" w:cs="Times New Roman"/>
          <w:sz w:val="24"/>
          <w:szCs w:val="24"/>
        </w:rPr>
        <w:t xml:space="preserve"> штаба (центра компетенции) по обеспечению перехода на новый порядок применения контрольно-кассовой техники УФНС России по Ростовской области </w:t>
      </w:r>
      <w:r w:rsidR="00007D05" w:rsidRPr="0046716D">
        <w:rPr>
          <w:rFonts w:ascii="Times New Roman" w:eastAsia="Tahoma" w:hAnsi="Times New Roman" w:cs="Times New Roman"/>
          <w:b/>
          <w:sz w:val="24"/>
          <w:szCs w:val="24"/>
        </w:rPr>
        <w:t>8 (863) 249-86-35.</w:t>
      </w:r>
    </w:p>
    <w:p w:rsidR="009E35C1" w:rsidRPr="0046716D" w:rsidRDefault="00293E99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6716D">
        <w:rPr>
          <w:rFonts w:ascii="Times New Roman" w:eastAsia="Tahoma" w:hAnsi="Times New Roman" w:cs="Times New Roman"/>
          <w:b/>
          <w:sz w:val="24"/>
          <w:szCs w:val="24"/>
        </w:rPr>
        <w:t>Или в налоговую инспекцию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1 по Ростовской области:  8 (863-41) 3-11-41;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3 по Ростовской области:  8 (863-85)2-33-74;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4 по Ростовской области:  8 (863-9) 21-48-52;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11 по Ростовской области: 8 (863-54) 9-30-14;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12 по Ростовской области: 8 (863-60) 2-33-46;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13 по Ростовской области: 8 (8635) 27-81-37/27-81-99;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16 по Ростовской области: 8 (863-72) 5-20-08;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18 по Ростовской области: 8 (863-42) 5-14-06;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21 по Ростовской области: 8 (863-65) 7-48-20;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22 по Ростовской области: 8 (863-83)2-67-34;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23 по Ростовской области: 8 (863) 239-02-10;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24 по Ростовской области: 8 (863) 222-91-97;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Межрайонная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 xml:space="preserve"> ИФНС России № 25 по Ростовской области: 8 (863) 282-88-29;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ИФНС России по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г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. Таганрогу:  8 (863-4)36-32-36;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ИФНС России по Ленинскому району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г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. Ростова-на-Дону:  8  (863) 237-05-24;</w:t>
      </w:r>
    </w:p>
    <w:p w:rsidR="00B77E81" w:rsidRPr="0046716D" w:rsidRDefault="00B77E81" w:rsidP="0046716D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6716D">
        <w:rPr>
          <w:rFonts w:ascii="Times New Roman" w:eastAsia="Tahoma" w:hAnsi="Times New Roman" w:cs="Times New Roman"/>
          <w:sz w:val="24"/>
          <w:szCs w:val="24"/>
        </w:rPr>
        <w:t xml:space="preserve">ИФНС России по Октябрьскому району </w:t>
      </w:r>
      <w:proofErr w:type="gramStart"/>
      <w:r w:rsidRPr="0046716D">
        <w:rPr>
          <w:rFonts w:ascii="Times New Roman" w:eastAsia="Tahoma" w:hAnsi="Times New Roman" w:cs="Times New Roman"/>
          <w:sz w:val="24"/>
          <w:szCs w:val="24"/>
        </w:rPr>
        <w:t>г</w:t>
      </w:r>
      <w:proofErr w:type="gramEnd"/>
      <w:r w:rsidRPr="0046716D">
        <w:rPr>
          <w:rFonts w:ascii="Times New Roman" w:eastAsia="Tahoma" w:hAnsi="Times New Roman" w:cs="Times New Roman"/>
          <w:sz w:val="24"/>
          <w:szCs w:val="24"/>
        </w:rPr>
        <w:t>. Ростова-на-Дону:8  (863) 249-05-09.</w:t>
      </w:r>
    </w:p>
    <w:p w:rsidR="00B77E81" w:rsidRDefault="00B77E81" w:rsidP="00BF7D97">
      <w:pPr>
        <w:ind w:right="28"/>
        <w:jc w:val="both"/>
        <w:rPr>
          <w:rFonts w:ascii="Tahoma" w:eastAsia="Tahoma" w:hAnsi="Tahoma" w:cs="Tahoma"/>
          <w:b/>
          <w:i/>
          <w:sz w:val="20"/>
          <w:szCs w:val="20"/>
        </w:rPr>
      </w:pPr>
    </w:p>
    <w:p w:rsidR="00B77E81" w:rsidRPr="00293E99" w:rsidRDefault="00B77E8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</w:p>
    <w:sectPr w:rsidR="00B77E81" w:rsidRPr="00293E99" w:rsidSect="005856DD">
      <w:pgSz w:w="11907" w:h="16839" w:code="9"/>
      <w:pgMar w:top="709" w:right="1020" w:bottom="709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32B7"/>
    <w:multiLevelType w:val="hybridMultilevel"/>
    <w:tmpl w:val="9EB04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2E7"/>
    <w:rsid w:val="00003C6B"/>
    <w:rsid w:val="00007D05"/>
    <w:rsid w:val="0004422E"/>
    <w:rsid w:val="00073151"/>
    <w:rsid w:val="000A1518"/>
    <w:rsid w:val="000B4204"/>
    <w:rsid w:val="000D632A"/>
    <w:rsid w:val="000D7114"/>
    <w:rsid w:val="001151E0"/>
    <w:rsid w:val="001509FB"/>
    <w:rsid w:val="00153880"/>
    <w:rsid w:val="00185566"/>
    <w:rsid w:val="00194DA4"/>
    <w:rsid w:val="001A15D3"/>
    <w:rsid w:val="00293E99"/>
    <w:rsid w:val="002E4334"/>
    <w:rsid w:val="00317CC7"/>
    <w:rsid w:val="003371CE"/>
    <w:rsid w:val="00357558"/>
    <w:rsid w:val="00357DA2"/>
    <w:rsid w:val="003855F4"/>
    <w:rsid w:val="00397825"/>
    <w:rsid w:val="003D0015"/>
    <w:rsid w:val="0043427B"/>
    <w:rsid w:val="0046716D"/>
    <w:rsid w:val="00482775"/>
    <w:rsid w:val="00487B6D"/>
    <w:rsid w:val="004C0C1B"/>
    <w:rsid w:val="004E147C"/>
    <w:rsid w:val="00515326"/>
    <w:rsid w:val="00524606"/>
    <w:rsid w:val="005270A1"/>
    <w:rsid w:val="00564077"/>
    <w:rsid w:val="005856DD"/>
    <w:rsid w:val="005B356D"/>
    <w:rsid w:val="005C6253"/>
    <w:rsid w:val="00625AEB"/>
    <w:rsid w:val="00644954"/>
    <w:rsid w:val="006450E1"/>
    <w:rsid w:val="0069253B"/>
    <w:rsid w:val="007A784B"/>
    <w:rsid w:val="007E0799"/>
    <w:rsid w:val="007F4529"/>
    <w:rsid w:val="00805C13"/>
    <w:rsid w:val="00824672"/>
    <w:rsid w:val="0087465F"/>
    <w:rsid w:val="008807D4"/>
    <w:rsid w:val="008B2864"/>
    <w:rsid w:val="008E19BA"/>
    <w:rsid w:val="00990FBF"/>
    <w:rsid w:val="009C2B75"/>
    <w:rsid w:val="009C489B"/>
    <w:rsid w:val="009D78AC"/>
    <w:rsid w:val="009E35C1"/>
    <w:rsid w:val="009E42E7"/>
    <w:rsid w:val="009F0C72"/>
    <w:rsid w:val="00A6623B"/>
    <w:rsid w:val="00A76252"/>
    <w:rsid w:val="00AE434F"/>
    <w:rsid w:val="00B13DD9"/>
    <w:rsid w:val="00B17356"/>
    <w:rsid w:val="00B275DD"/>
    <w:rsid w:val="00B4459D"/>
    <w:rsid w:val="00B66E98"/>
    <w:rsid w:val="00B77E81"/>
    <w:rsid w:val="00BA0E06"/>
    <w:rsid w:val="00BB004D"/>
    <w:rsid w:val="00BB07DE"/>
    <w:rsid w:val="00BC14CA"/>
    <w:rsid w:val="00BC6D47"/>
    <w:rsid w:val="00BE7CB1"/>
    <w:rsid w:val="00BF7D97"/>
    <w:rsid w:val="00C84439"/>
    <w:rsid w:val="00CE2F9F"/>
    <w:rsid w:val="00D4416B"/>
    <w:rsid w:val="00D67D9A"/>
    <w:rsid w:val="00DA57C0"/>
    <w:rsid w:val="00DA768D"/>
    <w:rsid w:val="00E600EB"/>
    <w:rsid w:val="00E6780D"/>
    <w:rsid w:val="00EA1786"/>
    <w:rsid w:val="00ED726E"/>
    <w:rsid w:val="00EE0E04"/>
    <w:rsid w:val="00F06F55"/>
    <w:rsid w:val="00F41939"/>
    <w:rsid w:val="00F54ED8"/>
    <w:rsid w:val="00F6792D"/>
    <w:rsid w:val="00F75A8C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34F"/>
  </w:style>
  <w:style w:type="paragraph" w:styleId="1">
    <w:name w:val="heading 1"/>
    <w:basedOn w:val="a"/>
    <w:next w:val="a"/>
    <w:rsid w:val="00AE434F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AE434F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AE434F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AE43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43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E43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43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43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E43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43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E43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E43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4179-165D-41F2-9017-F848D2C7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1</cp:lastModifiedBy>
  <cp:revision>2</cp:revision>
  <cp:lastPrinted>2018-03-26T15:08:00Z</cp:lastPrinted>
  <dcterms:created xsi:type="dcterms:W3CDTF">2018-10-23T09:43:00Z</dcterms:created>
  <dcterms:modified xsi:type="dcterms:W3CDTF">2018-10-23T09:43:00Z</dcterms:modified>
</cp:coreProperties>
</file>