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4F" w:rsidRDefault="005364E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CF5A4F" w:rsidRDefault="005364E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F5A4F" w:rsidRDefault="005364ED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МАТВЕЕВО-КУРГАНСКИЙ РАЙОН</w:t>
      </w:r>
    </w:p>
    <w:p w:rsidR="00CF5A4F" w:rsidRDefault="00536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CF5A4F" w:rsidRDefault="005364ED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«МАТВЕЕВО-КУРГАНСКОЕ СЕЛЬСКОЕ ПОСЕЛЕНИЕ»</w:t>
      </w:r>
    </w:p>
    <w:p w:rsidR="00CF5A4F" w:rsidRDefault="00CF5A4F">
      <w:pPr>
        <w:jc w:val="center"/>
        <w:rPr>
          <w:sz w:val="28"/>
          <w:szCs w:val="28"/>
        </w:rPr>
      </w:pPr>
    </w:p>
    <w:p w:rsidR="00CF5A4F" w:rsidRDefault="005364E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МАТВЕЕВО-КУРГАНСКОГО</w:t>
      </w:r>
    </w:p>
    <w:p w:rsidR="00CF5A4F" w:rsidRDefault="005364E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F5A4F" w:rsidRDefault="00CF5A4F">
      <w:pPr>
        <w:jc w:val="center"/>
        <w:rPr>
          <w:sz w:val="28"/>
          <w:szCs w:val="28"/>
        </w:rPr>
      </w:pPr>
    </w:p>
    <w:p w:rsidR="00CF5A4F" w:rsidRDefault="005364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112</w:t>
      </w:r>
    </w:p>
    <w:p w:rsidR="00CF5A4F" w:rsidRDefault="00CF5A4F">
      <w:pPr>
        <w:jc w:val="center"/>
        <w:rPr>
          <w:b/>
          <w:bCs/>
          <w:sz w:val="28"/>
          <w:szCs w:val="28"/>
        </w:rPr>
      </w:pPr>
    </w:p>
    <w:p w:rsidR="00CF5A4F" w:rsidRDefault="005364ED">
      <w:pPr>
        <w:spacing w:line="320" w:lineRule="exact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BE108A">
        <w:rPr>
          <w:sz w:val="28"/>
          <w:szCs w:val="28"/>
        </w:rPr>
        <w:t>июн</w:t>
      </w:r>
      <w:r>
        <w:rPr>
          <w:sz w:val="28"/>
          <w:szCs w:val="28"/>
        </w:rPr>
        <w:t xml:space="preserve">я 2024 года                        </w:t>
      </w:r>
      <w:r>
        <w:rPr>
          <w:sz w:val="28"/>
          <w:szCs w:val="28"/>
        </w:rPr>
        <w:t xml:space="preserve">                                           п. Матвеев Курган</w:t>
      </w:r>
    </w:p>
    <w:p w:rsidR="00CF5A4F" w:rsidRDefault="00CF5A4F">
      <w:pPr>
        <w:spacing w:line="320" w:lineRule="exact"/>
        <w:ind w:left="-851"/>
        <w:jc w:val="both"/>
        <w:rPr>
          <w:sz w:val="28"/>
          <w:szCs w:val="28"/>
        </w:rPr>
      </w:pP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Матвеево – Курганского 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01.03.2024 года № 45 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распределении субсидий для софинансирования 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расходных обязательств на</w:t>
      </w:r>
      <w:r>
        <w:rPr>
          <w:sz w:val="28"/>
          <w:szCs w:val="28"/>
        </w:rPr>
        <w:t xml:space="preserve"> возмещение предприятиям 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части платы граждан 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коммунальные услуги в объеме свыше установленных 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индексов максимального роста размера платы граждан 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за коммунальные услуги  по Матвеево – Курганскому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сельскому поселению.</w:t>
      </w:r>
    </w:p>
    <w:p w:rsidR="00CF5A4F" w:rsidRDefault="00CF5A4F">
      <w:pPr>
        <w:overflowPunct w:val="0"/>
        <w:autoSpaceDE w:val="0"/>
        <w:autoSpaceDN w:val="0"/>
        <w:adjustRightInd w:val="0"/>
        <w:ind w:left="-851"/>
        <w:rPr>
          <w:sz w:val="28"/>
          <w:szCs w:val="28"/>
        </w:rPr>
      </w:pPr>
    </w:p>
    <w:p w:rsidR="00CF5A4F" w:rsidRDefault="005364E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приведения в соответствие с действующим законодательством</w:t>
      </w:r>
    </w:p>
    <w:p w:rsidR="00CF5A4F" w:rsidRDefault="00CF5A4F">
      <w:pPr>
        <w:ind w:left="-851"/>
        <w:jc w:val="both"/>
        <w:rPr>
          <w:sz w:val="28"/>
          <w:szCs w:val="28"/>
        </w:rPr>
      </w:pPr>
    </w:p>
    <w:p w:rsidR="00CF5A4F" w:rsidRDefault="005364ED">
      <w:pPr>
        <w:tabs>
          <w:tab w:val="left" w:pos="709"/>
        </w:tabs>
        <w:ind w:left="-85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Постановляю:</w:t>
      </w:r>
    </w:p>
    <w:p w:rsidR="00CF5A4F" w:rsidRDefault="00CF5A4F">
      <w:pPr>
        <w:tabs>
          <w:tab w:val="left" w:pos="709"/>
        </w:tabs>
        <w:ind w:left="-851"/>
        <w:jc w:val="center"/>
        <w:rPr>
          <w:sz w:val="28"/>
          <w:szCs w:val="28"/>
        </w:rPr>
      </w:pP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1. Внести в постановление Администрации Матвеево – Курганского сельского поселения от 01.03.2024 года № 45 «О распределении субсидий для софинансирован</w:t>
      </w:r>
      <w:r>
        <w:rPr>
          <w:sz w:val="28"/>
          <w:szCs w:val="28"/>
        </w:rPr>
        <w:t>ия расходных обязательств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следующие изменения: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1.1. В наименовании слова «в объеме свыше установленных индексов максимального роста размера платы граждан за коммунальные услуги» исключить; 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В п.1 слова «в объеме свыше установленных индексов максимального роста размера платы гра</w:t>
      </w:r>
      <w:r>
        <w:rPr>
          <w:sz w:val="28"/>
          <w:szCs w:val="28"/>
        </w:rPr>
        <w:t xml:space="preserve">ждан за коммунальные услуги» исключить; 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1.3. Приложение к постановлению изложить согласно приложению к настоящему постановлению.</w:t>
      </w:r>
    </w:p>
    <w:p w:rsidR="00CF5A4F" w:rsidRDefault="005364ED">
      <w:pPr>
        <w:overflowPunct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Настоящее постановление вступает в силу со дня его официального опубликования,  подлежит размещени</w:t>
      </w:r>
      <w:r>
        <w:rPr>
          <w:sz w:val="28"/>
          <w:szCs w:val="28"/>
        </w:rPr>
        <w:t>ю на официальном сайте  сельского поселения в сети Интернет.</w:t>
      </w:r>
    </w:p>
    <w:p w:rsidR="00CF5A4F" w:rsidRDefault="005364E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исполнением настоящего постановления оставляю за собой.</w:t>
      </w:r>
    </w:p>
    <w:p w:rsidR="00CF5A4F" w:rsidRDefault="00CF5A4F">
      <w:pPr>
        <w:ind w:firstLine="709"/>
        <w:jc w:val="both"/>
        <w:rPr>
          <w:sz w:val="28"/>
          <w:szCs w:val="28"/>
          <w:lang w:eastAsia="ar-SA"/>
        </w:rPr>
      </w:pPr>
    </w:p>
    <w:p w:rsidR="00CF5A4F" w:rsidRDefault="005364E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5A4F" w:rsidRDefault="005364ED">
      <w:pPr>
        <w:rPr>
          <w:sz w:val="28"/>
          <w:szCs w:val="28"/>
        </w:rPr>
      </w:pPr>
      <w:r>
        <w:rPr>
          <w:sz w:val="28"/>
          <w:szCs w:val="28"/>
        </w:rPr>
        <w:t>Матвеево - Курганского сельского поселения                                 Г.В.Щеткова</w:t>
      </w:r>
    </w:p>
    <w:p w:rsidR="00CF5A4F" w:rsidRDefault="00CF5A4F">
      <w:pPr>
        <w:tabs>
          <w:tab w:val="left" w:pos="6521"/>
        </w:tabs>
        <w:ind w:firstLine="6521"/>
        <w:jc w:val="right"/>
      </w:pPr>
    </w:p>
    <w:p w:rsidR="00CF5A4F" w:rsidRDefault="005364ED">
      <w:pPr>
        <w:tabs>
          <w:tab w:val="left" w:pos="6521"/>
        </w:tabs>
        <w:ind w:firstLine="6521"/>
        <w:jc w:val="right"/>
      </w:pPr>
      <w:r>
        <w:t>Прил</w:t>
      </w:r>
      <w:r>
        <w:t xml:space="preserve">ожение </w:t>
      </w:r>
    </w:p>
    <w:p w:rsidR="00CF5A4F" w:rsidRDefault="005364ED">
      <w:pPr>
        <w:tabs>
          <w:tab w:val="left" w:pos="6521"/>
        </w:tabs>
        <w:ind w:firstLine="6521"/>
        <w:jc w:val="right"/>
      </w:pPr>
      <w:r>
        <w:t>к  постановлению</w:t>
      </w:r>
    </w:p>
    <w:p w:rsidR="00CF5A4F" w:rsidRDefault="005364ED">
      <w:pPr>
        <w:tabs>
          <w:tab w:val="left" w:pos="6521"/>
        </w:tabs>
        <w:ind w:left="6521"/>
        <w:jc w:val="right"/>
        <w:rPr>
          <w:sz w:val="28"/>
          <w:szCs w:val="28"/>
        </w:rPr>
      </w:pPr>
      <w:r>
        <w:t>от 24.06.2024 № 112</w:t>
      </w:r>
    </w:p>
    <w:p w:rsidR="00CF5A4F" w:rsidRDefault="00CF5A4F">
      <w:pPr>
        <w:tabs>
          <w:tab w:val="left" w:pos="6521"/>
        </w:tabs>
        <w:ind w:left="6521"/>
        <w:jc w:val="right"/>
        <w:rPr>
          <w:sz w:val="28"/>
          <w:szCs w:val="28"/>
        </w:rPr>
      </w:pPr>
    </w:p>
    <w:p w:rsidR="00CF5A4F" w:rsidRDefault="005364ED">
      <w:pPr>
        <w:tabs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CF5A4F" w:rsidRDefault="005364ED">
      <w:pPr>
        <w:tabs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субсидий для софинансирования расходных обязательств </w:t>
      </w:r>
    </w:p>
    <w:p w:rsidR="00CF5A4F" w:rsidRDefault="005364ED">
      <w:pPr>
        <w:tabs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возмещение предприятиям жилищно-коммунального хозяйства </w:t>
      </w:r>
    </w:p>
    <w:p w:rsidR="00CF5A4F" w:rsidRDefault="005364ED">
      <w:pPr>
        <w:tabs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части платы граждан за коммунальные услуги </w:t>
      </w:r>
    </w:p>
    <w:p w:rsidR="00CF5A4F" w:rsidRDefault="005364ED">
      <w:pPr>
        <w:tabs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Матвеево - Курганскому сельскому </w:t>
      </w:r>
      <w:r>
        <w:rPr>
          <w:sz w:val="28"/>
          <w:szCs w:val="28"/>
        </w:rPr>
        <w:t>поселению  на 2024год</w:t>
      </w:r>
    </w:p>
    <w:p w:rsidR="00CF5A4F" w:rsidRDefault="00CF5A4F">
      <w:pPr>
        <w:tabs>
          <w:tab w:val="left" w:pos="7005"/>
        </w:tabs>
        <w:jc w:val="center"/>
        <w:rPr>
          <w:sz w:val="28"/>
          <w:szCs w:val="28"/>
        </w:rPr>
      </w:pPr>
    </w:p>
    <w:p w:rsidR="00CF5A4F" w:rsidRDefault="005364ED">
      <w:pPr>
        <w:tabs>
          <w:tab w:val="left" w:pos="7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F5A4F" w:rsidRDefault="005364ED">
      <w:pPr>
        <w:tabs>
          <w:tab w:val="left" w:pos="700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тыс.рублей</w:t>
      </w:r>
    </w:p>
    <w:p w:rsidR="00CF5A4F" w:rsidRDefault="00CF5A4F">
      <w:pPr>
        <w:tabs>
          <w:tab w:val="left" w:pos="7005"/>
        </w:tabs>
        <w:rPr>
          <w:sz w:val="22"/>
          <w:szCs w:val="22"/>
        </w:rPr>
      </w:pPr>
    </w:p>
    <w:tbl>
      <w:tblPr>
        <w:tblStyle w:val="a9"/>
        <w:tblW w:w="5000" w:type="pct"/>
        <w:tblLook w:val="04A0"/>
      </w:tblPr>
      <w:tblGrid>
        <w:gridCol w:w="535"/>
        <w:gridCol w:w="3066"/>
        <w:gridCol w:w="2668"/>
        <w:gridCol w:w="1202"/>
        <w:gridCol w:w="1062"/>
        <w:gridCol w:w="1037"/>
      </w:tblGrid>
      <w:tr w:rsidR="00CF5A4F">
        <w:trPr>
          <w:trHeight w:val="461"/>
        </w:trPr>
        <w:tc>
          <w:tcPr>
            <w:tcW w:w="279" w:type="pct"/>
            <w:vMerge w:val="restart"/>
          </w:tcPr>
          <w:p w:rsidR="00CF5A4F" w:rsidRDefault="005364ED">
            <w:pPr>
              <w:tabs>
                <w:tab w:val="left" w:pos="700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1602" w:type="pct"/>
            <w:vMerge w:val="restart"/>
          </w:tcPr>
          <w:p w:rsidR="00CF5A4F" w:rsidRDefault="005364ED">
            <w:pPr>
              <w:tabs>
                <w:tab w:val="left" w:pos="7005"/>
              </w:tabs>
              <w:jc w:val="center"/>
            </w:pPr>
            <w:r>
              <w:t xml:space="preserve">Наименование муниципального образования (городского, </w:t>
            </w:r>
            <w:r>
              <w:t>сельского поселения, городского округа)</w:t>
            </w:r>
          </w:p>
        </w:tc>
        <w:tc>
          <w:tcPr>
            <w:tcW w:w="1394" w:type="pct"/>
            <w:vMerge w:val="restart"/>
          </w:tcPr>
          <w:p w:rsidR="00CF5A4F" w:rsidRDefault="005364ED">
            <w:pPr>
              <w:tabs>
                <w:tab w:val="left" w:pos="7005"/>
              </w:tabs>
              <w:jc w:val="center"/>
            </w:pPr>
            <w:r>
              <w:t>Наименование поставщика услуг</w:t>
            </w:r>
          </w:p>
        </w:tc>
        <w:tc>
          <w:tcPr>
            <w:tcW w:w="1725" w:type="pct"/>
            <w:gridSpan w:val="3"/>
          </w:tcPr>
          <w:p w:rsidR="00CF5A4F" w:rsidRDefault="005364ED">
            <w:pPr>
              <w:tabs>
                <w:tab w:val="left" w:pos="7005"/>
              </w:tabs>
              <w:jc w:val="center"/>
            </w:pPr>
            <w:r>
              <w:t>Отопление 2024 год</w:t>
            </w:r>
          </w:p>
        </w:tc>
      </w:tr>
      <w:tr w:rsidR="00CF5A4F">
        <w:trPr>
          <w:trHeight w:val="1315"/>
        </w:trPr>
        <w:tc>
          <w:tcPr>
            <w:tcW w:w="279" w:type="pct"/>
            <w:vMerge/>
          </w:tcPr>
          <w:p w:rsidR="00CF5A4F" w:rsidRDefault="00CF5A4F">
            <w:pPr>
              <w:tabs>
                <w:tab w:val="left" w:pos="7005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602" w:type="pct"/>
            <w:vMerge/>
          </w:tcPr>
          <w:p w:rsidR="00CF5A4F" w:rsidRDefault="00CF5A4F">
            <w:pPr>
              <w:tabs>
                <w:tab w:val="left" w:pos="7005"/>
              </w:tabs>
              <w:jc w:val="center"/>
            </w:pPr>
          </w:p>
        </w:tc>
        <w:tc>
          <w:tcPr>
            <w:tcW w:w="1394" w:type="pct"/>
            <w:vMerge/>
          </w:tcPr>
          <w:p w:rsidR="00CF5A4F" w:rsidRDefault="00CF5A4F">
            <w:pPr>
              <w:tabs>
                <w:tab w:val="left" w:pos="7005"/>
              </w:tabs>
              <w:jc w:val="center"/>
            </w:pPr>
          </w:p>
        </w:tc>
        <w:tc>
          <w:tcPr>
            <w:tcW w:w="628" w:type="pct"/>
          </w:tcPr>
          <w:p w:rsidR="00CF5A4F" w:rsidRDefault="00CF5A4F">
            <w:pPr>
              <w:tabs>
                <w:tab w:val="left" w:pos="7005"/>
              </w:tabs>
              <w:jc w:val="center"/>
            </w:pPr>
          </w:p>
          <w:p w:rsidR="00CF5A4F" w:rsidRDefault="00CF5A4F">
            <w:pPr>
              <w:tabs>
                <w:tab w:val="left" w:pos="7005"/>
              </w:tabs>
              <w:jc w:val="center"/>
            </w:pPr>
          </w:p>
          <w:p w:rsidR="00CF5A4F" w:rsidRDefault="005364ED">
            <w:pPr>
              <w:tabs>
                <w:tab w:val="left" w:pos="7005"/>
              </w:tabs>
              <w:jc w:val="center"/>
            </w:pPr>
            <w:r>
              <w:t>Итого</w:t>
            </w:r>
          </w:p>
        </w:tc>
        <w:tc>
          <w:tcPr>
            <w:tcW w:w="555" w:type="pct"/>
          </w:tcPr>
          <w:p w:rsidR="00CF5A4F" w:rsidRDefault="00CF5A4F">
            <w:pPr>
              <w:tabs>
                <w:tab w:val="left" w:pos="7005"/>
              </w:tabs>
              <w:jc w:val="center"/>
            </w:pPr>
          </w:p>
          <w:p w:rsidR="00CF5A4F" w:rsidRDefault="005364ED">
            <w:pPr>
              <w:tabs>
                <w:tab w:val="left" w:pos="7005"/>
              </w:tabs>
              <w:ind w:left="-109" w:right="-112"/>
              <w:jc w:val="center"/>
            </w:pPr>
            <w:r>
              <w:t>областной бюджет</w:t>
            </w:r>
          </w:p>
        </w:tc>
        <w:tc>
          <w:tcPr>
            <w:tcW w:w="542" w:type="pct"/>
          </w:tcPr>
          <w:p w:rsidR="00CF5A4F" w:rsidRDefault="00CF5A4F">
            <w:pPr>
              <w:tabs>
                <w:tab w:val="left" w:pos="7005"/>
              </w:tabs>
              <w:jc w:val="center"/>
            </w:pPr>
          </w:p>
          <w:p w:rsidR="00CF5A4F" w:rsidRDefault="005364ED">
            <w:pPr>
              <w:tabs>
                <w:tab w:val="left" w:pos="7005"/>
              </w:tabs>
              <w:ind w:left="-104"/>
              <w:jc w:val="center"/>
            </w:pPr>
            <w:r>
              <w:t>местный бюджет</w:t>
            </w:r>
          </w:p>
        </w:tc>
      </w:tr>
      <w:tr w:rsidR="00CF5A4F">
        <w:trPr>
          <w:trHeight w:val="1133"/>
        </w:trPr>
        <w:tc>
          <w:tcPr>
            <w:tcW w:w="279" w:type="pct"/>
          </w:tcPr>
          <w:p w:rsidR="00CF5A4F" w:rsidRDefault="005364ED">
            <w:pPr>
              <w:tabs>
                <w:tab w:val="left" w:pos="700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602" w:type="pct"/>
          </w:tcPr>
          <w:p w:rsidR="00CF5A4F" w:rsidRDefault="00CF5A4F">
            <w:pPr>
              <w:tabs>
                <w:tab w:val="left" w:pos="7005"/>
              </w:tabs>
              <w:jc w:val="both"/>
            </w:pPr>
          </w:p>
          <w:p w:rsidR="00CF5A4F" w:rsidRDefault="005364ED">
            <w:pPr>
              <w:tabs>
                <w:tab w:val="left" w:pos="7005"/>
              </w:tabs>
              <w:jc w:val="both"/>
            </w:pPr>
            <w:r>
              <w:t>Матвеево-Курганское сельское поселение</w:t>
            </w:r>
          </w:p>
        </w:tc>
        <w:tc>
          <w:tcPr>
            <w:tcW w:w="1394" w:type="pct"/>
            <w:vAlign w:val="center"/>
          </w:tcPr>
          <w:p w:rsidR="00CF5A4F" w:rsidRDefault="005364ED">
            <w:pPr>
              <w:tabs>
                <w:tab w:val="left" w:pos="7005"/>
              </w:tabs>
              <w:jc w:val="both"/>
            </w:pPr>
            <w:r>
              <w:t>ОАО «Водоканал»</w:t>
            </w:r>
          </w:p>
          <w:p w:rsidR="00CF5A4F" w:rsidRDefault="005364ED">
            <w:pPr>
              <w:tabs>
                <w:tab w:val="left" w:pos="7005"/>
              </w:tabs>
              <w:jc w:val="both"/>
            </w:pPr>
            <w:r>
              <w:t>Матвеево – Курганского района</w:t>
            </w:r>
          </w:p>
        </w:tc>
        <w:tc>
          <w:tcPr>
            <w:tcW w:w="628" w:type="pct"/>
          </w:tcPr>
          <w:p w:rsidR="00CF5A4F" w:rsidRDefault="00CF5A4F">
            <w:pPr>
              <w:jc w:val="right"/>
            </w:pPr>
          </w:p>
          <w:p w:rsidR="00CF5A4F" w:rsidRDefault="00CF5A4F">
            <w:pPr>
              <w:jc w:val="right"/>
            </w:pPr>
          </w:p>
          <w:p w:rsidR="00CF5A4F" w:rsidRDefault="005364ED">
            <w:pPr>
              <w:jc w:val="right"/>
            </w:pPr>
            <w:r>
              <w:t>352,3</w:t>
            </w:r>
          </w:p>
        </w:tc>
        <w:tc>
          <w:tcPr>
            <w:tcW w:w="555" w:type="pct"/>
            <w:vAlign w:val="center"/>
          </w:tcPr>
          <w:p w:rsidR="00CF5A4F" w:rsidRDefault="005364ED">
            <w:pPr>
              <w:jc w:val="right"/>
            </w:pPr>
            <w:r>
              <w:t>348,7</w:t>
            </w:r>
          </w:p>
        </w:tc>
        <w:tc>
          <w:tcPr>
            <w:tcW w:w="542" w:type="pct"/>
            <w:vAlign w:val="center"/>
          </w:tcPr>
          <w:p w:rsidR="00CF5A4F" w:rsidRDefault="005364ED">
            <w:pPr>
              <w:jc w:val="right"/>
            </w:pPr>
            <w:r>
              <w:t>3,6</w:t>
            </w:r>
          </w:p>
        </w:tc>
      </w:tr>
      <w:tr w:rsidR="00CF5A4F">
        <w:trPr>
          <w:trHeight w:val="822"/>
        </w:trPr>
        <w:tc>
          <w:tcPr>
            <w:tcW w:w="279" w:type="pct"/>
          </w:tcPr>
          <w:p w:rsidR="00CF5A4F" w:rsidRDefault="00CF5A4F">
            <w:pPr>
              <w:tabs>
                <w:tab w:val="left" w:pos="7005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602" w:type="pct"/>
          </w:tcPr>
          <w:p w:rsidR="00CF5A4F" w:rsidRDefault="00CF5A4F">
            <w:pPr>
              <w:tabs>
                <w:tab w:val="left" w:pos="7005"/>
              </w:tabs>
              <w:jc w:val="center"/>
              <w:rPr>
                <w:b/>
                <w:sz w:val="27"/>
                <w:szCs w:val="27"/>
              </w:rPr>
            </w:pPr>
          </w:p>
          <w:p w:rsidR="00CF5A4F" w:rsidRDefault="005364ED">
            <w:pPr>
              <w:tabs>
                <w:tab w:val="left" w:pos="7005"/>
              </w:tabs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Всего </w:t>
            </w:r>
          </w:p>
        </w:tc>
        <w:tc>
          <w:tcPr>
            <w:tcW w:w="1394" w:type="pct"/>
          </w:tcPr>
          <w:p w:rsidR="00CF5A4F" w:rsidRDefault="00CF5A4F">
            <w:pPr>
              <w:tabs>
                <w:tab w:val="left" w:pos="7005"/>
              </w:tabs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28" w:type="pct"/>
          </w:tcPr>
          <w:p w:rsidR="00CF5A4F" w:rsidRDefault="00CF5A4F">
            <w:pPr>
              <w:jc w:val="right"/>
              <w:rPr>
                <w:b/>
              </w:rPr>
            </w:pPr>
          </w:p>
          <w:p w:rsidR="00CF5A4F" w:rsidRDefault="005364ED">
            <w:pPr>
              <w:jc w:val="right"/>
              <w:rPr>
                <w:b/>
              </w:rPr>
            </w:pPr>
            <w:r>
              <w:rPr>
                <w:b/>
              </w:rPr>
              <w:t>352,3</w:t>
            </w:r>
          </w:p>
        </w:tc>
        <w:tc>
          <w:tcPr>
            <w:tcW w:w="555" w:type="pct"/>
            <w:vAlign w:val="center"/>
          </w:tcPr>
          <w:p w:rsidR="00CF5A4F" w:rsidRDefault="005364ED">
            <w:pPr>
              <w:jc w:val="right"/>
              <w:rPr>
                <w:b/>
              </w:rPr>
            </w:pPr>
            <w:r>
              <w:rPr>
                <w:b/>
              </w:rPr>
              <w:t>348,6</w:t>
            </w:r>
          </w:p>
        </w:tc>
        <w:tc>
          <w:tcPr>
            <w:tcW w:w="542" w:type="pct"/>
            <w:vAlign w:val="center"/>
          </w:tcPr>
          <w:p w:rsidR="00CF5A4F" w:rsidRDefault="005364ED">
            <w:pPr>
              <w:jc w:val="right"/>
              <w:rPr>
                <w:b/>
              </w:rPr>
            </w:pPr>
            <w:r>
              <w:rPr>
                <w:b/>
              </w:rPr>
              <w:t>3,6</w:t>
            </w:r>
          </w:p>
        </w:tc>
      </w:tr>
    </w:tbl>
    <w:p w:rsidR="00CF5A4F" w:rsidRDefault="00CF5A4F">
      <w:pPr>
        <w:tabs>
          <w:tab w:val="left" w:pos="6521"/>
        </w:tabs>
        <w:ind w:left="6521"/>
        <w:jc w:val="right"/>
        <w:rPr>
          <w:sz w:val="28"/>
          <w:szCs w:val="28"/>
        </w:rPr>
      </w:pPr>
    </w:p>
    <w:p w:rsidR="00CF5A4F" w:rsidRDefault="00CF5A4F">
      <w:pPr>
        <w:rPr>
          <w:sz w:val="28"/>
          <w:szCs w:val="28"/>
        </w:rPr>
      </w:pPr>
    </w:p>
    <w:sectPr w:rsidR="00CF5A4F" w:rsidSect="00CF5A4F">
      <w:footerReference w:type="default" r:id="rId6"/>
      <w:pgSz w:w="11906" w:h="16838"/>
      <w:pgMar w:top="232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ED" w:rsidRDefault="005364ED">
      <w:r>
        <w:separator/>
      </w:r>
    </w:p>
  </w:endnote>
  <w:endnote w:type="continuationSeparator" w:id="0">
    <w:p w:rsidR="005364ED" w:rsidRDefault="00536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0447"/>
      <w:docPartObj>
        <w:docPartGallery w:val="AutoText"/>
      </w:docPartObj>
    </w:sdtPr>
    <w:sdtContent>
      <w:p w:rsidR="00CF5A4F" w:rsidRDefault="00CF5A4F">
        <w:pPr>
          <w:pStyle w:val="a7"/>
          <w:jc w:val="right"/>
        </w:pPr>
        <w:r>
          <w:fldChar w:fldCharType="begin"/>
        </w:r>
        <w:r w:rsidR="005364ED">
          <w:instrText xml:space="preserve"> PAGE   \* MERGEFORMAT </w:instrText>
        </w:r>
        <w:r>
          <w:fldChar w:fldCharType="separate"/>
        </w:r>
        <w:r w:rsidR="00BE108A">
          <w:rPr>
            <w:noProof/>
          </w:rPr>
          <w:t>1</w:t>
        </w:r>
        <w:r>
          <w:fldChar w:fldCharType="end"/>
        </w:r>
      </w:p>
    </w:sdtContent>
  </w:sdt>
  <w:p w:rsidR="00CF5A4F" w:rsidRDefault="00CF5A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ED" w:rsidRDefault="005364ED">
      <w:r>
        <w:separator/>
      </w:r>
    </w:p>
  </w:footnote>
  <w:footnote w:type="continuationSeparator" w:id="0">
    <w:p w:rsidR="005364ED" w:rsidRDefault="00536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342"/>
    <w:rsid w:val="00015EBB"/>
    <w:rsid w:val="000227CF"/>
    <w:rsid w:val="00045E32"/>
    <w:rsid w:val="000549EE"/>
    <w:rsid w:val="00076991"/>
    <w:rsid w:val="000D0A00"/>
    <w:rsid w:val="000D56A1"/>
    <w:rsid w:val="00133BB2"/>
    <w:rsid w:val="00160DD3"/>
    <w:rsid w:val="001C3675"/>
    <w:rsid w:val="001D0C4A"/>
    <w:rsid w:val="001E637A"/>
    <w:rsid w:val="001F36B1"/>
    <w:rsid w:val="00204011"/>
    <w:rsid w:val="0024171F"/>
    <w:rsid w:val="002A0E21"/>
    <w:rsid w:val="002B67B3"/>
    <w:rsid w:val="002E3897"/>
    <w:rsid w:val="00327A29"/>
    <w:rsid w:val="0037425E"/>
    <w:rsid w:val="003B603B"/>
    <w:rsid w:val="003D7B19"/>
    <w:rsid w:val="003E7132"/>
    <w:rsid w:val="003F439E"/>
    <w:rsid w:val="00436B30"/>
    <w:rsid w:val="00473991"/>
    <w:rsid w:val="004A3D10"/>
    <w:rsid w:val="004D32F2"/>
    <w:rsid w:val="004E2B5F"/>
    <w:rsid w:val="00533B15"/>
    <w:rsid w:val="005364ED"/>
    <w:rsid w:val="00544429"/>
    <w:rsid w:val="00561C82"/>
    <w:rsid w:val="005A015B"/>
    <w:rsid w:val="005B31E3"/>
    <w:rsid w:val="005E348D"/>
    <w:rsid w:val="005F2650"/>
    <w:rsid w:val="00655EA9"/>
    <w:rsid w:val="00662301"/>
    <w:rsid w:val="006B07DB"/>
    <w:rsid w:val="006C0A5C"/>
    <w:rsid w:val="006C2324"/>
    <w:rsid w:val="006D1384"/>
    <w:rsid w:val="006E7A0E"/>
    <w:rsid w:val="0073283C"/>
    <w:rsid w:val="00734E84"/>
    <w:rsid w:val="007D3567"/>
    <w:rsid w:val="007D3910"/>
    <w:rsid w:val="00815126"/>
    <w:rsid w:val="00824580"/>
    <w:rsid w:val="00884EEC"/>
    <w:rsid w:val="00894342"/>
    <w:rsid w:val="008F2BFC"/>
    <w:rsid w:val="009313BD"/>
    <w:rsid w:val="00940D65"/>
    <w:rsid w:val="00972B81"/>
    <w:rsid w:val="00981B47"/>
    <w:rsid w:val="00994096"/>
    <w:rsid w:val="009973D3"/>
    <w:rsid w:val="009A6085"/>
    <w:rsid w:val="009B0146"/>
    <w:rsid w:val="009E17C9"/>
    <w:rsid w:val="00A923D1"/>
    <w:rsid w:val="00AA444B"/>
    <w:rsid w:val="00B24B2A"/>
    <w:rsid w:val="00B341E5"/>
    <w:rsid w:val="00B34CD3"/>
    <w:rsid w:val="00BD3521"/>
    <w:rsid w:val="00BE108A"/>
    <w:rsid w:val="00BF4553"/>
    <w:rsid w:val="00C32252"/>
    <w:rsid w:val="00C617A5"/>
    <w:rsid w:val="00CB4A28"/>
    <w:rsid w:val="00CF5A4F"/>
    <w:rsid w:val="00D265B1"/>
    <w:rsid w:val="00D53136"/>
    <w:rsid w:val="00D6711E"/>
    <w:rsid w:val="00D76335"/>
    <w:rsid w:val="00D97F7B"/>
    <w:rsid w:val="00DA70B8"/>
    <w:rsid w:val="00DD3DB2"/>
    <w:rsid w:val="00E30B77"/>
    <w:rsid w:val="00E73EAA"/>
    <w:rsid w:val="00E847BC"/>
    <w:rsid w:val="00EA4B90"/>
    <w:rsid w:val="00ED0140"/>
    <w:rsid w:val="00ED4EE6"/>
    <w:rsid w:val="00F26BAC"/>
    <w:rsid w:val="00F35597"/>
    <w:rsid w:val="00F84FF0"/>
    <w:rsid w:val="00F96FE2"/>
    <w:rsid w:val="00FB6D7F"/>
    <w:rsid w:val="00FF1AA0"/>
    <w:rsid w:val="36F0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4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5A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F5A4F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F5A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5A4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CF5A4F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CF5A4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qFormat/>
    <w:rsid w:val="00CF5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CF5A4F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CF5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F5A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F5A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2401</Characters>
  <Application>Microsoft Office Word</Application>
  <DocSecurity>0</DocSecurity>
  <Lines>20</Lines>
  <Paragraphs>5</Paragraphs>
  <ScaleCrop>false</ScaleCrop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2024-06-27T13:01:00Z</cp:lastPrinted>
  <dcterms:created xsi:type="dcterms:W3CDTF">2024-06-27T13:03:00Z</dcterms:created>
  <dcterms:modified xsi:type="dcterms:W3CDTF">2024-07-08T10:19:00Z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49E706BDD7D64E81B917CAF5C7A9587A_13</vt:lpwstr>
  </property>
</Properties>
</file>