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EF" w:rsidRPr="00386D5C" w:rsidRDefault="00342CCF" w:rsidP="00386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86D5C" w:rsidRPr="00386D5C">
        <w:rPr>
          <w:rFonts w:ascii="Times New Roman" w:hAnsi="Times New Roman" w:cs="Times New Roman"/>
          <w:sz w:val="28"/>
          <w:szCs w:val="28"/>
        </w:rPr>
        <w:t>.</w:t>
      </w:r>
      <w:r w:rsidR="007E3D90">
        <w:rPr>
          <w:rFonts w:ascii="Times New Roman" w:hAnsi="Times New Roman" w:cs="Times New Roman"/>
          <w:sz w:val="28"/>
          <w:szCs w:val="28"/>
        </w:rPr>
        <w:t>Муниципальное бюджетное учреждение «Детская школа искусств»</w:t>
      </w:r>
    </w:p>
    <w:p w:rsidR="00386D5C" w:rsidRDefault="0027593E" w:rsidP="00386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расположения</w:t>
      </w:r>
      <w:r w:rsidR="00386D5C" w:rsidRPr="00386D5C">
        <w:rPr>
          <w:rFonts w:ascii="Times New Roman" w:hAnsi="Times New Roman" w:cs="Times New Roman"/>
          <w:sz w:val="28"/>
          <w:szCs w:val="28"/>
        </w:rPr>
        <w:t xml:space="preserve">: </w:t>
      </w:r>
      <w:r w:rsidR="00F76FA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76FA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76FAE">
        <w:rPr>
          <w:rFonts w:ascii="Times New Roman" w:hAnsi="Times New Roman" w:cs="Times New Roman"/>
          <w:sz w:val="28"/>
          <w:szCs w:val="28"/>
        </w:rPr>
        <w:t>лавы</w:t>
      </w:r>
      <w:r w:rsidR="00FF39EB">
        <w:rPr>
          <w:rFonts w:ascii="Times New Roman" w:hAnsi="Times New Roman" w:cs="Times New Roman"/>
          <w:sz w:val="28"/>
          <w:szCs w:val="28"/>
        </w:rPr>
        <w:t>,</w:t>
      </w:r>
      <w:r w:rsidR="006A2B1B">
        <w:rPr>
          <w:rFonts w:ascii="Times New Roman" w:hAnsi="Times New Roman" w:cs="Times New Roman"/>
          <w:sz w:val="28"/>
          <w:szCs w:val="28"/>
        </w:rPr>
        <w:t>6</w:t>
      </w:r>
      <w:r w:rsidR="007E3D90">
        <w:rPr>
          <w:rFonts w:ascii="Times New Roman" w:hAnsi="Times New Roman" w:cs="Times New Roman"/>
          <w:sz w:val="28"/>
          <w:szCs w:val="28"/>
        </w:rPr>
        <w:t xml:space="preserve"> б</w:t>
      </w:r>
      <w:r w:rsidR="00566B9E">
        <w:rPr>
          <w:rFonts w:ascii="Times New Roman" w:hAnsi="Times New Roman" w:cs="Times New Roman"/>
          <w:sz w:val="28"/>
          <w:szCs w:val="28"/>
        </w:rPr>
        <w:t>,</w:t>
      </w:r>
      <w:r w:rsidR="00386D5C" w:rsidRPr="00386D5C">
        <w:rPr>
          <w:rFonts w:ascii="Times New Roman" w:hAnsi="Times New Roman" w:cs="Times New Roman"/>
          <w:sz w:val="28"/>
          <w:szCs w:val="28"/>
        </w:rPr>
        <w:t xml:space="preserve"> п.Матвеев Курган</w:t>
      </w:r>
      <w:r w:rsidR="00386D5C">
        <w:rPr>
          <w:rFonts w:ascii="Times New Roman" w:hAnsi="Times New Roman" w:cs="Times New Roman"/>
          <w:sz w:val="28"/>
          <w:szCs w:val="28"/>
        </w:rPr>
        <w:t>.</w:t>
      </w:r>
    </w:p>
    <w:p w:rsidR="00386D5C" w:rsidRPr="00386D5C" w:rsidRDefault="00386D5C" w:rsidP="00386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5C" w:rsidRDefault="0033455C" w:rsidP="00386D5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23.95pt;margin-top:189.75pt;width:104.25pt;height:286.5pt;flip:y;z-index:251679744" o:connectortype="straight" strokecolor="red">
            <v:stroke startarrow="block" endarrow="block"/>
          </v:shape>
        </w:pict>
      </w:r>
      <w:r w:rsidR="00F76FAE">
        <w:rPr>
          <w:noProof/>
          <w:sz w:val="28"/>
          <w:szCs w:val="28"/>
          <w:lang w:eastAsia="ru-RU"/>
        </w:rPr>
        <w:drawing>
          <wp:inline distT="0" distB="0" distL="0" distR="0">
            <wp:extent cx="6543675" cy="4610100"/>
            <wp:effectExtent l="19050" t="19050" r="28575" b="190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020" t="7125" r="12623" b="1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610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pict>
          <v:oval id="_x0000_s1028" style="position:absolute;margin-left:34.7pt;margin-top:399pt;width:164.25pt;height:169.5pt;z-index:251658240;mso-position-horizontal-relative:text;mso-position-vertical-relative:text" strokecolor="blue" strokeweight="1.5pt"/>
        </w:pict>
      </w:r>
      <w:r>
        <w:rPr>
          <w:noProof/>
          <w:sz w:val="28"/>
          <w:szCs w:val="28"/>
          <w:lang w:eastAsia="ru-RU"/>
        </w:rPr>
        <w:pict>
          <v:oval id="_x0000_s1029" style="position:absolute;margin-left:56.45pt;margin-top:418.5pt;width:123.75pt;height:132.75pt;z-index:251659264;mso-position-horizontal-relative:text;mso-position-vertical-relative:text" strokecolor="#00b050" strokeweight="1.5pt"/>
        </w:pict>
      </w:r>
    </w:p>
    <w:p w:rsidR="00A56A69" w:rsidRDefault="00A56A69" w:rsidP="00386D5C">
      <w:pPr>
        <w:spacing w:after="0"/>
        <w:rPr>
          <w:sz w:val="28"/>
          <w:szCs w:val="28"/>
        </w:rPr>
      </w:pPr>
    </w:p>
    <w:p w:rsidR="00A56A69" w:rsidRPr="00386D5C" w:rsidRDefault="0033455C" w:rsidP="00386D5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0" type="#_x0000_t32" style="position:absolute;margin-left:187.7pt;margin-top:141.3pt;width:90pt;height:15.75pt;z-index:2516705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166.7pt;margin-top:136.8pt;width:21pt;height:4.5pt;z-index:251667456" o:connectortype="straight">
            <v:stroke startarrow="block"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130.7pt;margin-top:113.55pt;width:108.75pt;height:12.75pt;flip:x;z-index:25166848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45" style="position:absolute;margin-left:243.95pt;margin-top:207.3pt;width:57pt;height:22.5pt;z-index:251675648">
            <v:textbox>
              <w:txbxContent>
                <w:p w:rsidR="00104928" w:rsidRDefault="00F76FAE">
                  <w:r>
                    <w:t>РИНХ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120.2pt;margin-top:136.8pt;width:123.75pt;height:78pt;flip:x y;z-index:25166950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8" type="#_x0000_t32" style="position:absolute;margin-left:156.2pt;margin-top:172.05pt;width:18pt;height:67.5pt;flip:x y;z-index:25167872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7" type="#_x0000_t32" style="position:absolute;margin-left:130.7pt;margin-top:163.05pt;width:43.5pt;height:76.5pt;flip:x y;z-index:25167769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46" style="position:absolute;margin-left:174.2pt;margin-top:239.55pt;width:192pt;height:23.25pt;z-index:251676672">
            <v:textbox>
              <w:txbxContent>
                <w:p w:rsidR="00104928" w:rsidRDefault="00104928">
                  <w:r>
                    <w:t>Границы прилегающей территории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14.45pt;margin-top:67.8pt;width:46.5pt;height:147pt;flip:y;z-index:2516664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margin-left:60.95pt;margin-top:67.8pt;width:51.75pt;height:15.75pt;z-index:251665408" o:connectortype="straight">
            <v:stroke startarrow="block"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margin-left:120.2pt;margin-top:73.05pt;width:154.15pt;height:19.5pt;flip:x;z-index:25166438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32" style="position:absolute;margin-left:101.45pt;margin-top:113.55pt;width:18.75pt;height:32.25pt;rotation:22998177fd;z-index:251662336" strokecolor="red" strokeweight="1.5pt"/>
        </w:pict>
      </w:r>
      <w:r>
        <w:rPr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3" type="#_x0000_t69" style="position:absolute;margin-left:106.35pt;margin-top:86.15pt;width:16.5pt;height:11.25pt;rotation:5037012fd;z-index:251663360"/>
        </w:pict>
      </w:r>
      <w:r>
        <w:rPr>
          <w:noProof/>
          <w:sz w:val="28"/>
          <w:szCs w:val="28"/>
          <w:lang w:eastAsia="ru-RU"/>
        </w:rPr>
        <w:pict>
          <v:rect id="_x0000_s1031" style="position:absolute;margin-left:85.7pt;margin-top:92.55pt;width:45pt;height:67.5pt;rotation:-761257fd;z-index:251661312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margin-left:-2.05pt;margin-top:15.3pt;width:.05pt;height:81pt;flip:y;z-index:25166028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41" style="position:absolute;margin-left:239.45pt;margin-top:113.55pt;width:196.5pt;height:23.25pt;z-index:251671552">
            <v:textbox>
              <w:txbxContent>
                <w:p w:rsidR="00A56A69" w:rsidRDefault="00A56A69">
                  <w:r>
                    <w:t>Границы обособленной территории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3" style="position:absolute;margin-left:-29.8pt;margin-top:214.8pt;width:128.25pt;height:24.75pt;z-index:251673600">
            <v:textbox>
              <w:txbxContent>
                <w:p w:rsidR="00104928" w:rsidRDefault="00104928">
                  <w:r>
                    <w:t>30 метров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4" style="position:absolute;margin-left:277.7pt;margin-top:157.05pt;width:121.5pt;height:39.75pt;z-index:251674624">
            <v:textbox>
              <w:txbxContent>
                <w:p w:rsidR="00104928" w:rsidRDefault="00104928">
                  <w:r>
                    <w:t>+30% (9 метров) макс</w:t>
                  </w:r>
                  <w:proofErr w:type="gramStart"/>
                  <w:r>
                    <w:t>.р</w:t>
                  </w:r>
                  <w:proofErr w:type="gramEnd"/>
                  <w:r>
                    <w:t>асстояние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2" style="position:absolute;margin-left:266.45pt;margin-top:59.55pt;width:138pt;height:40.5pt;z-index:251672576">
            <v:textbox>
              <w:txbxContent>
                <w:p w:rsidR="00A56A69" w:rsidRDefault="00A56A69">
                  <w:r>
                    <w:t>Вход на обособленную территорию</w:t>
                  </w:r>
                </w:p>
              </w:txbxContent>
            </v:textbox>
          </v:rect>
        </w:pict>
      </w:r>
      <w:r w:rsidR="00A56A69">
        <w:rPr>
          <w:sz w:val="28"/>
          <w:szCs w:val="28"/>
        </w:rPr>
        <w:t>с</w:t>
      </w:r>
    </w:p>
    <w:sectPr w:rsidR="00A56A69" w:rsidRPr="00386D5C" w:rsidSect="00386D5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D5C"/>
    <w:rsid w:val="00037AEF"/>
    <w:rsid w:val="00104928"/>
    <w:rsid w:val="0027593E"/>
    <w:rsid w:val="0033455C"/>
    <w:rsid w:val="00342CCF"/>
    <w:rsid w:val="003829A9"/>
    <w:rsid w:val="00386D5C"/>
    <w:rsid w:val="00556819"/>
    <w:rsid w:val="00566B9E"/>
    <w:rsid w:val="005F3CFB"/>
    <w:rsid w:val="0060341A"/>
    <w:rsid w:val="00626C9F"/>
    <w:rsid w:val="006A2B1B"/>
    <w:rsid w:val="007E3D90"/>
    <w:rsid w:val="00894A36"/>
    <w:rsid w:val="009722D6"/>
    <w:rsid w:val="009E7B8F"/>
    <w:rsid w:val="009F61CA"/>
    <w:rsid w:val="00A56A69"/>
    <w:rsid w:val="00BF1045"/>
    <w:rsid w:val="00C54338"/>
    <w:rsid w:val="00D91688"/>
    <w:rsid w:val="00F76FAE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red"/>
    </o:shapedefaults>
    <o:shapelayout v:ext="edit">
      <o:idmap v:ext="edit" data="1"/>
      <o:rules v:ext="edit">
        <o:r id="V:Rule12" type="connector" idref="#_x0000_s1049"/>
        <o:r id="V:Rule13" type="connector" idref="#_x0000_s1038"/>
        <o:r id="V:Rule14" type="connector" idref="#_x0000_s1040"/>
        <o:r id="V:Rule15" type="connector" idref="#_x0000_s1039"/>
        <o:r id="V:Rule16" type="connector" idref="#_x0000_s1036"/>
        <o:r id="V:Rule17" type="connector" idref="#_x0000_s1047"/>
        <o:r id="V:Rule18" type="connector" idref="#_x0000_s1030"/>
        <o:r id="V:Rule19" type="connector" idref="#_x0000_s1048"/>
        <o:r id="V:Rule20" type="connector" idref="#_x0000_s1034"/>
        <o:r id="V:Rule21" type="connector" idref="#_x0000_s1035"/>
        <o:r id="V:Rule2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1</cp:lastModifiedBy>
  <cp:revision>6</cp:revision>
  <dcterms:created xsi:type="dcterms:W3CDTF">2013-04-09T16:09:00Z</dcterms:created>
  <dcterms:modified xsi:type="dcterms:W3CDTF">2017-08-10T10:39:00Z</dcterms:modified>
</cp:coreProperties>
</file>