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Pr="00F23292" w:rsidRDefault="0097639E" w:rsidP="00976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292">
        <w:rPr>
          <w:rFonts w:ascii="Times New Roman" w:hAnsi="Times New Roman" w:cs="Times New Roman"/>
          <w:sz w:val="28"/>
          <w:szCs w:val="28"/>
        </w:rPr>
        <w:t>УТВЕРЖДАЮ:</w:t>
      </w:r>
    </w:p>
    <w:p w:rsidR="0097639E" w:rsidRPr="00F23292" w:rsidRDefault="0097639E" w:rsidP="00976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292">
        <w:rPr>
          <w:rFonts w:ascii="Times New Roman" w:hAnsi="Times New Roman" w:cs="Times New Roman"/>
          <w:sz w:val="28"/>
          <w:szCs w:val="28"/>
        </w:rPr>
        <w:t>Глава Матвеево-Курганского сельского поселения</w:t>
      </w:r>
    </w:p>
    <w:p w:rsidR="0097639E" w:rsidRPr="00F23292" w:rsidRDefault="0097639E" w:rsidP="00976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292">
        <w:rPr>
          <w:rFonts w:ascii="Times New Roman" w:hAnsi="Times New Roman" w:cs="Times New Roman"/>
          <w:sz w:val="28"/>
          <w:szCs w:val="28"/>
        </w:rPr>
        <w:t>_______________ Шищенко А.Е.</w:t>
      </w:r>
    </w:p>
    <w:p w:rsidR="0097639E" w:rsidRPr="00F23292" w:rsidRDefault="0097639E" w:rsidP="00976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292">
        <w:rPr>
          <w:rFonts w:ascii="Times New Roman" w:hAnsi="Times New Roman" w:cs="Times New Roman"/>
          <w:sz w:val="28"/>
          <w:szCs w:val="28"/>
        </w:rPr>
        <w:t>«___»__________20__г.</w:t>
      </w: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EE" w:rsidRDefault="001B72E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EE" w:rsidRDefault="001B72E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EE" w:rsidRDefault="001B72E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Default="0097639E" w:rsidP="0097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E" w:rsidRPr="002B7BF6" w:rsidRDefault="0097639E" w:rsidP="00976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7BF6">
        <w:rPr>
          <w:rFonts w:ascii="Times New Roman" w:hAnsi="Times New Roman" w:cs="Times New Roman"/>
          <w:b/>
          <w:i/>
          <w:sz w:val="48"/>
          <w:szCs w:val="48"/>
        </w:rPr>
        <w:t>Муниципальное задание</w:t>
      </w:r>
    </w:p>
    <w:p w:rsidR="0097639E" w:rsidRPr="002B7BF6" w:rsidRDefault="0097639E" w:rsidP="00976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7BF6">
        <w:rPr>
          <w:rFonts w:ascii="Times New Roman" w:hAnsi="Times New Roman" w:cs="Times New Roman"/>
          <w:b/>
          <w:i/>
          <w:sz w:val="48"/>
          <w:szCs w:val="48"/>
        </w:rPr>
        <w:t xml:space="preserve">Муниципального учреждения культуры </w:t>
      </w:r>
    </w:p>
    <w:p w:rsidR="0097639E" w:rsidRPr="002B7BF6" w:rsidRDefault="0097639E" w:rsidP="00976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7BF6">
        <w:rPr>
          <w:rFonts w:ascii="Times New Roman" w:hAnsi="Times New Roman" w:cs="Times New Roman"/>
          <w:b/>
          <w:i/>
          <w:sz w:val="48"/>
          <w:szCs w:val="48"/>
        </w:rPr>
        <w:t>«Централизованная клубная система»</w:t>
      </w:r>
    </w:p>
    <w:p w:rsidR="0097639E" w:rsidRPr="002B7BF6" w:rsidRDefault="0097639E" w:rsidP="00976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7BF6">
        <w:rPr>
          <w:rFonts w:ascii="Times New Roman" w:hAnsi="Times New Roman" w:cs="Times New Roman"/>
          <w:b/>
          <w:i/>
          <w:sz w:val="48"/>
          <w:szCs w:val="48"/>
        </w:rPr>
        <w:t>Матвеево-Курганского сельского поселения</w:t>
      </w:r>
    </w:p>
    <w:p w:rsidR="0097639E" w:rsidRPr="002B7BF6" w:rsidRDefault="0097639E" w:rsidP="00976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B7BF6">
        <w:rPr>
          <w:rFonts w:ascii="Times New Roman" w:hAnsi="Times New Roman" w:cs="Times New Roman"/>
          <w:b/>
          <w:i/>
          <w:sz w:val="48"/>
          <w:szCs w:val="48"/>
        </w:rPr>
        <w:t>на 2013-2015 годы.</w:t>
      </w:r>
    </w:p>
    <w:p w:rsidR="0097639E" w:rsidRPr="002B7BF6" w:rsidRDefault="0097639E" w:rsidP="009763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B72EE" w:rsidRDefault="001B72EE" w:rsidP="0097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2EE" w:rsidRPr="001B72EE" w:rsidRDefault="001B72EE" w:rsidP="001B72EE">
      <w:pPr>
        <w:rPr>
          <w:rFonts w:ascii="Times New Roman" w:hAnsi="Times New Roman" w:cs="Times New Roman"/>
          <w:sz w:val="28"/>
          <w:szCs w:val="28"/>
        </w:rPr>
      </w:pPr>
    </w:p>
    <w:p w:rsidR="001B72EE" w:rsidRPr="001B72EE" w:rsidRDefault="001B72EE" w:rsidP="001B72EE">
      <w:pPr>
        <w:rPr>
          <w:rFonts w:ascii="Times New Roman" w:hAnsi="Times New Roman" w:cs="Times New Roman"/>
          <w:sz w:val="28"/>
          <w:szCs w:val="28"/>
        </w:rPr>
      </w:pPr>
    </w:p>
    <w:p w:rsidR="001B72EE" w:rsidRPr="001B72EE" w:rsidRDefault="001B72EE" w:rsidP="001B72EE">
      <w:pPr>
        <w:rPr>
          <w:rFonts w:ascii="Times New Roman" w:hAnsi="Times New Roman" w:cs="Times New Roman"/>
          <w:sz w:val="28"/>
          <w:szCs w:val="28"/>
        </w:rPr>
      </w:pPr>
    </w:p>
    <w:p w:rsidR="001B72EE" w:rsidRPr="001B72EE" w:rsidRDefault="001B72EE" w:rsidP="001B72EE">
      <w:pPr>
        <w:rPr>
          <w:rFonts w:ascii="Times New Roman" w:hAnsi="Times New Roman" w:cs="Times New Roman"/>
          <w:sz w:val="28"/>
          <w:szCs w:val="28"/>
        </w:rPr>
      </w:pPr>
    </w:p>
    <w:p w:rsidR="001B72EE" w:rsidRDefault="001B72EE" w:rsidP="001B72EE">
      <w:pPr>
        <w:rPr>
          <w:rFonts w:ascii="Times New Roman" w:hAnsi="Times New Roman" w:cs="Times New Roman"/>
          <w:sz w:val="28"/>
          <w:szCs w:val="28"/>
        </w:rPr>
      </w:pPr>
    </w:p>
    <w:p w:rsidR="0097639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5635"/>
      </w:tblGrid>
      <w:tr w:rsidR="001B72EE" w:rsidTr="00F81E22">
        <w:tc>
          <w:tcPr>
            <w:tcW w:w="4786" w:type="dxa"/>
          </w:tcPr>
          <w:p w:rsidR="001B72EE" w:rsidRDefault="001B72EE" w:rsidP="001B72EE">
            <w:pPr>
              <w:tabs>
                <w:tab w:val="left" w:pos="6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наименование субъекта, предоставляющего муниципальную услугу. </w:t>
            </w:r>
          </w:p>
        </w:tc>
        <w:tc>
          <w:tcPr>
            <w:tcW w:w="5635" w:type="dxa"/>
          </w:tcPr>
          <w:p w:rsidR="001B72EE" w:rsidRDefault="00F81E22" w:rsidP="001B72EE">
            <w:pPr>
              <w:tabs>
                <w:tab w:val="left" w:pos="6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</w:tr>
      <w:tr w:rsidR="001B72EE" w:rsidTr="00F81E22">
        <w:tc>
          <w:tcPr>
            <w:tcW w:w="4786" w:type="dxa"/>
          </w:tcPr>
          <w:p w:rsidR="00F81E22" w:rsidRDefault="00F81E22" w:rsidP="001B72EE">
            <w:pPr>
              <w:tabs>
                <w:tab w:val="left" w:pos="6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органа местного самоуправления</w:t>
            </w:r>
          </w:p>
          <w:p w:rsidR="001B72EE" w:rsidRDefault="00F81E22" w:rsidP="001B72EE">
            <w:pPr>
              <w:tabs>
                <w:tab w:val="left" w:pos="6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(главного распорядителя средств бюджета сельского поселения)</w:t>
            </w:r>
          </w:p>
        </w:tc>
        <w:tc>
          <w:tcPr>
            <w:tcW w:w="5635" w:type="dxa"/>
          </w:tcPr>
          <w:p w:rsidR="00F81E22" w:rsidRDefault="00F81E22" w:rsidP="001B72EE">
            <w:pPr>
              <w:tabs>
                <w:tab w:val="left" w:pos="6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B72EE" w:rsidRDefault="00F81E22" w:rsidP="001B72EE">
            <w:pPr>
              <w:tabs>
                <w:tab w:val="left" w:pos="6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Матвеево-Курганского сельского поселения</w:t>
            </w:r>
          </w:p>
        </w:tc>
      </w:tr>
    </w:tbl>
    <w:p w:rsidR="001B72EE" w:rsidRDefault="001B72EE" w:rsidP="001B72EE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</w:p>
    <w:p w:rsidR="00F81E22" w:rsidRPr="0026511F" w:rsidRDefault="00F81E2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1F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услуги:</w:t>
      </w:r>
    </w:p>
    <w:p w:rsidR="00F81E22" w:rsidRDefault="00F81E2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Организация и проведение культурно-досуговых мероприятий</w:t>
      </w:r>
    </w:p>
    <w:p w:rsidR="00F81E22" w:rsidRDefault="00F81E2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Организация работы клубных формирований в сфере народного творчества (кружков, студий, коллективов   народного самодеятельного творчества, клубов по интересам.)</w:t>
      </w:r>
    </w:p>
    <w:p w:rsidR="00F81E22" w:rsidRDefault="00F81E2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22" w:rsidRPr="0026511F" w:rsidRDefault="00F81E2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1F">
        <w:rPr>
          <w:rFonts w:ascii="Times New Roman" w:hAnsi="Times New Roman" w:cs="Times New Roman"/>
          <w:b/>
          <w:sz w:val="28"/>
          <w:szCs w:val="28"/>
        </w:rPr>
        <w:t>2. Выписка из реестра расходных обязательств Администрации Матвеево-Курганского сельского поселения по расходным обязательствам, для исполнения которых формируется мун</w:t>
      </w:r>
      <w:r w:rsidR="007E292F">
        <w:rPr>
          <w:rFonts w:ascii="Times New Roman" w:hAnsi="Times New Roman" w:cs="Times New Roman"/>
          <w:b/>
          <w:sz w:val="28"/>
          <w:szCs w:val="28"/>
        </w:rPr>
        <w:t>иципальное задание</w:t>
      </w:r>
      <w:proofErr w:type="gramStart"/>
      <w:r w:rsidR="007E292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E292F">
        <w:rPr>
          <w:rFonts w:ascii="Times New Roman" w:hAnsi="Times New Roman" w:cs="Times New Roman"/>
          <w:b/>
          <w:sz w:val="28"/>
          <w:szCs w:val="28"/>
        </w:rPr>
        <w:t>(______________</w:t>
      </w:r>
      <w:r w:rsidR="0026511F" w:rsidRPr="0026511F">
        <w:rPr>
          <w:rFonts w:ascii="Times New Roman" w:hAnsi="Times New Roman" w:cs="Times New Roman"/>
          <w:b/>
          <w:sz w:val="28"/>
          <w:szCs w:val="28"/>
        </w:rPr>
        <w:t>).</w:t>
      </w: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1F">
        <w:rPr>
          <w:rFonts w:ascii="Times New Roman" w:hAnsi="Times New Roman" w:cs="Times New Roman"/>
          <w:b/>
          <w:sz w:val="28"/>
          <w:szCs w:val="28"/>
        </w:rPr>
        <w:t>3. Объем задания на предоставление муниципальной услуги:</w:t>
      </w:r>
    </w:p>
    <w:tbl>
      <w:tblPr>
        <w:tblStyle w:val="a3"/>
        <w:tblW w:w="10598" w:type="dxa"/>
        <w:tblLayout w:type="fixed"/>
        <w:tblLook w:val="04A0"/>
      </w:tblPr>
      <w:tblGrid>
        <w:gridCol w:w="1668"/>
        <w:gridCol w:w="1701"/>
        <w:gridCol w:w="3402"/>
        <w:gridCol w:w="1275"/>
        <w:gridCol w:w="1276"/>
        <w:gridCol w:w="1276"/>
      </w:tblGrid>
      <w:tr w:rsidR="00B96579" w:rsidRPr="0077332C" w:rsidTr="00B96579">
        <w:tc>
          <w:tcPr>
            <w:tcW w:w="1668" w:type="dxa"/>
          </w:tcPr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402" w:type="dxa"/>
          </w:tcPr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275" w:type="dxa"/>
          </w:tcPr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6" w:type="dxa"/>
          </w:tcPr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26511F" w:rsidRPr="0077332C" w:rsidRDefault="0026511F" w:rsidP="0026511F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B96579" w:rsidRPr="0026511F" w:rsidTr="00B96579">
        <w:tc>
          <w:tcPr>
            <w:tcW w:w="1668" w:type="dxa"/>
          </w:tcPr>
          <w:p w:rsidR="0026511F" w:rsidRP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1.Услуга по организации и проведению культурно-досуговых формирований </w:t>
            </w:r>
          </w:p>
        </w:tc>
        <w:tc>
          <w:tcPr>
            <w:tcW w:w="1701" w:type="dxa"/>
          </w:tcPr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11F" w:rsidRP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культурно-досуговых мероприятиях</w:t>
            </w:r>
          </w:p>
        </w:tc>
        <w:tc>
          <w:tcPr>
            <w:tcW w:w="3402" w:type="dxa"/>
          </w:tcPr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Матвеево-Курганского сельского поселения:</w:t>
            </w:r>
          </w:p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Камышевский СК</w:t>
            </w:r>
          </w:p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Новоандриановский СК</w:t>
            </w:r>
          </w:p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Марьевский СДК</w:t>
            </w:r>
          </w:p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Колесниковский СК</w:t>
            </w:r>
          </w:p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Краснобумажненский СК</w:t>
            </w:r>
          </w:p>
          <w:p w:rsidR="0026511F" w:rsidRP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Сухореченский СК</w:t>
            </w:r>
          </w:p>
        </w:tc>
        <w:tc>
          <w:tcPr>
            <w:tcW w:w="1275" w:type="dxa"/>
          </w:tcPr>
          <w:p w:rsidR="0026511F" w:rsidRDefault="0026511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Pr="0026511F" w:rsidRDefault="00B96579" w:rsidP="00B96579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заполня-емости залов</w:t>
            </w:r>
          </w:p>
        </w:tc>
        <w:tc>
          <w:tcPr>
            <w:tcW w:w="1276" w:type="dxa"/>
          </w:tcPr>
          <w:p w:rsidR="0026511F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Pr="0026511F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заполня-емости залов</w:t>
            </w:r>
          </w:p>
        </w:tc>
        <w:tc>
          <w:tcPr>
            <w:tcW w:w="1276" w:type="dxa"/>
          </w:tcPr>
          <w:p w:rsidR="0026511F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96579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заполня-</w:t>
            </w:r>
          </w:p>
          <w:p w:rsidR="00B96579" w:rsidRPr="0026511F" w:rsidRDefault="00B9657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емости залов</w:t>
            </w:r>
          </w:p>
        </w:tc>
      </w:tr>
      <w:tr w:rsidR="0077332C" w:rsidRPr="0026511F" w:rsidTr="00B96579">
        <w:tc>
          <w:tcPr>
            <w:tcW w:w="1668" w:type="dxa"/>
          </w:tcPr>
          <w:p w:rsidR="0077332C" w:rsidRPr="0026511F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Услуга по организации работы клубных формирований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(кружков, студий, коллективов народного творчества, клубов по интересам)</w:t>
            </w:r>
          </w:p>
        </w:tc>
        <w:tc>
          <w:tcPr>
            <w:tcW w:w="1701" w:type="dxa"/>
          </w:tcPr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клубных формирований.</w:t>
            </w:r>
          </w:p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Pr="0026511F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Матвеево-Курганского сельского поселения: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Камышевский СК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Новоандриановский СК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Марьевский СДК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Колесниковский СК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Краснобумажненский СК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Сухореченский СК</w:t>
            </w:r>
          </w:p>
          <w:p w:rsidR="0077332C" w:rsidRDefault="0077332C" w:rsidP="0077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77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77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Камышевский СК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Новоандриановский СК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Марьевский СДК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Колесниковский СК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Краснобумажненский СК</w:t>
            </w:r>
          </w:p>
          <w:p w:rsidR="0077332C" w:rsidRPr="0077332C" w:rsidRDefault="0077332C" w:rsidP="0077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Сухореченский СК</w:t>
            </w:r>
          </w:p>
        </w:tc>
        <w:tc>
          <w:tcPr>
            <w:tcW w:w="1275" w:type="dxa"/>
          </w:tcPr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чел.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7332C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7332C" w:rsidRPr="0026511F" w:rsidRDefault="0077332C" w:rsidP="0077332C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чел.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7332C" w:rsidRPr="0026511F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чел.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7332C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7332C" w:rsidRPr="0026511F" w:rsidRDefault="0077332C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2C" w:rsidRDefault="0077332C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Учреждения обязаны организовать и провести следующие культурно-досуговые мероприятия:</w:t>
      </w:r>
    </w:p>
    <w:p w:rsidR="0077332C" w:rsidRDefault="0077332C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116"/>
        <w:gridCol w:w="1901"/>
        <w:gridCol w:w="1817"/>
        <w:gridCol w:w="2027"/>
      </w:tblGrid>
      <w:tr w:rsidR="00BF2FCE" w:rsidRPr="0077332C" w:rsidTr="0077332C">
        <w:tc>
          <w:tcPr>
            <w:tcW w:w="0" w:type="auto"/>
          </w:tcPr>
          <w:p w:rsidR="0077332C" w:rsidRP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32C" w:rsidRP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7332C" w:rsidRP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7332C" w:rsidRP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77332C" w:rsidRP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77332C" w:rsidRP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2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BF2FCE" w:rsidTr="0077332C">
        <w:tc>
          <w:tcPr>
            <w:tcW w:w="0" w:type="auto"/>
          </w:tcPr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77332C" w:rsidRDefault="0077332C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Масленице и проводам русской зимы</w:t>
            </w:r>
          </w:p>
        </w:tc>
        <w:tc>
          <w:tcPr>
            <w:tcW w:w="0" w:type="auto"/>
          </w:tcPr>
          <w:p w:rsidR="0077332C" w:rsidRDefault="00A374F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 СДК и СК</w:t>
            </w:r>
          </w:p>
        </w:tc>
        <w:tc>
          <w:tcPr>
            <w:tcW w:w="0" w:type="auto"/>
          </w:tcPr>
          <w:p w:rsidR="0077332C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374F9">
              <w:rPr>
                <w:rFonts w:ascii="Times New Roman" w:hAnsi="Times New Roman" w:cs="Times New Roman"/>
                <w:sz w:val="24"/>
                <w:szCs w:val="24"/>
              </w:rPr>
              <w:t>, февраль, март</w:t>
            </w:r>
          </w:p>
        </w:tc>
        <w:tc>
          <w:tcPr>
            <w:tcW w:w="0" w:type="auto"/>
          </w:tcPr>
          <w:p w:rsidR="0077332C" w:rsidRDefault="00A374F9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программы ко Дню студента и Дню влюбленных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BF73B3"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BF73B3"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8 марта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защиты детей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России и Дню народного единства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молодежи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летнему отдыху детей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семьи и Дню матери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пожилого человека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новогодним праздникам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профилактику асоциальных явлений  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праздников и концернов самодеятельных коллективов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и праздник улицы</w:t>
            </w:r>
          </w:p>
        </w:tc>
        <w:tc>
          <w:tcPr>
            <w:tcW w:w="0" w:type="auto"/>
          </w:tcPr>
          <w:p w:rsidR="00BF2FCE" w:rsidRDefault="00BF2FCE">
            <w:r w:rsidRPr="00344C04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сельского хозяйства</w:t>
            </w:r>
          </w:p>
        </w:tc>
        <w:tc>
          <w:tcPr>
            <w:tcW w:w="0" w:type="auto"/>
          </w:tcPr>
          <w:p w:rsidR="00BF2FCE" w:rsidRDefault="00BF2FCE">
            <w:r w:rsidRPr="00344C04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FCE" w:rsidRDefault="00BF2FCE" w:rsidP="00BF73B3">
            <w:r w:rsidRPr="00344C04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  <w:tr w:rsidR="00BF2FCE" w:rsidTr="0077332C"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FCE" w:rsidRDefault="00BF2FCE" w:rsidP="00BF73B3">
            <w:r w:rsidRPr="00344C04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0" w:type="auto"/>
          </w:tcPr>
          <w:p w:rsidR="00BF2FCE" w:rsidRDefault="00BF2FCE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2FCE" w:rsidRDefault="00BF2FCE" w:rsidP="00BF73B3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</w:tr>
    </w:tbl>
    <w:p w:rsidR="0077332C" w:rsidRDefault="00B01E3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Учреждения обязаны:</w:t>
      </w:r>
    </w:p>
    <w:p w:rsidR="00B01E32" w:rsidRDefault="00B01E3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B01E32" w:rsidTr="00B01E32">
        <w:tc>
          <w:tcPr>
            <w:tcW w:w="10421" w:type="dxa"/>
          </w:tcPr>
          <w:p w:rsidR="00B01E32" w:rsidRPr="00B01E32" w:rsidRDefault="00B01E32" w:rsidP="00B01E32">
            <w:pPr>
              <w:tabs>
                <w:tab w:val="left" w:pos="6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3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подробный план подготовки каждого мероприятия.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для каждого мероприятия сценаристов и ведущих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 (или) подготовит тематические номера художественной самодеятельности для участия в мероприятиях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 репетиций мероприятий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(при необходимости) доставку костюмов, реквизита и участников художественной самодеятельности  репетиции и мероприятия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административных функций во время репетиций и во время проведения мероприятий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запись необходимых фонограмм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изготовление видеороликов, визуальных заставок, электронных презентаций и т.п. 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светового оформления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приобретение предметов, вручаемых о время мероприятия (подарки, призы, цветы и т.д.)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единого визуального стиля мероприятия для оформления сцены</w:t>
            </w:r>
          </w:p>
        </w:tc>
      </w:tr>
      <w:tr w:rsidR="00B01E32" w:rsidTr="00B01E32">
        <w:tc>
          <w:tcPr>
            <w:tcW w:w="10421" w:type="dxa"/>
          </w:tcPr>
          <w:p w:rsidR="00B01E32" w:rsidRDefault="00B01E32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изготовление и монтаж декораций и других элементов оформления</w:t>
            </w:r>
          </w:p>
        </w:tc>
      </w:tr>
      <w:tr w:rsidR="002B0B77" w:rsidTr="00B01E32">
        <w:tc>
          <w:tcPr>
            <w:tcW w:w="10421" w:type="dxa"/>
          </w:tcPr>
          <w:p w:rsidR="002B0B77" w:rsidRDefault="002B0B77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присутствие зрителей в местах проведения мероприятий. Проведение рекламной компании.</w:t>
            </w:r>
          </w:p>
        </w:tc>
      </w:tr>
    </w:tbl>
    <w:p w:rsidR="00B01E32" w:rsidRDefault="00B01E32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77" w:rsidRDefault="002B0B77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 к качеству муниципальной услуги:</w:t>
      </w:r>
    </w:p>
    <w:p w:rsidR="002B0B77" w:rsidRDefault="002B0B77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3"/>
        <w:gridCol w:w="1969"/>
        <w:gridCol w:w="1733"/>
        <w:gridCol w:w="1849"/>
        <w:gridCol w:w="1996"/>
        <w:gridCol w:w="1431"/>
      </w:tblGrid>
      <w:tr w:rsidR="007D1873" w:rsidTr="002B0B77">
        <w:tc>
          <w:tcPr>
            <w:tcW w:w="0" w:type="auto"/>
          </w:tcPr>
          <w:p w:rsidR="002B0B77" w:rsidRDefault="002B0B77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2B0B77" w:rsidRDefault="002B0B77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квалификации (опыту работы) специалиста, оказывающего услугу</w:t>
            </w:r>
          </w:p>
        </w:tc>
        <w:tc>
          <w:tcPr>
            <w:tcW w:w="0" w:type="auto"/>
          </w:tcPr>
          <w:p w:rsidR="002B0B77" w:rsidRDefault="002B0B77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0" w:type="auto"/>
          </w:tcPr>
          <w:p w:rsidR="002B0B77" w:rsidRDefault="002B0B77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порядку, процедурам (регламенту) оказания услуги </w:t>
            </w:r>
          </w:p>
        </w:tc>
        <w:tc>
          <w:tcPr>
            <w:tcW w:w="0" w:type="auto"/>
          </w:tcPr>
          <w:p w:rsidR="002B0B77" w:rsidRDefault="002B0B77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0" w:type="auto"/>
          </w:tcPr>
          <w:p w:rsidR="002B0B77" w:rsidRDefault="002B0B77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зданиям и сооружениям, необходимым для оказания услуги, их содержанию</w:t>
            </w:r>
          </w:p>
        </w:tc>
      </w:tr>
      <w:tr w:rsidR="007D1873" w:rsidTr="002B0B77">
        <w:tc>
          <w:tcPr>
            <w:tcW w:w="0" w:type="auto"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1.Услуга по организации и проведению культурно-досуговых формирований</w:t>
            </w:r>
          </w:p>
        </w:tc>
        <w:tc>
          <w:tcPr>
            <w:tcW w:w="0" w:type="auto"/>
            <w:vMerge w:val="restart"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 штатному расписанию специалистами с высшим и средним специальным образованием и прошедшими аттестацию в соответствии  с графиком</w:t>
            </w:r>
          </w:p>
        </w:tc>
        <w:tc>
          <w:tcPr>
            <w:tcW w:w="0" w:type="auto"/>
            <w:vMerge w:val="restart"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гигиены для уборки помещений, средств защиты от биологически вредителей. Наличие расходных материалов, средств оргтехники и компьютерного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канцелярских принадлежностей.</w:t>
            </w:r>
          </w:p>
        </w:tc>
        <w:tc>
          <w:tcPr>
            <w:tcW w:w="0" w:type="auto"/>
            <w:vMerge w:val="restart"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полного регламента оказания услуг. Соответствие требованиям к режиму работы. Обеспечение доступа к информации. Соблюдение нормативно-правовых актов, регламентирующих процедуру оказания услуг.</w:t>
            </w:r>
          </w:p>
        </w:tc>
        <w:tc>
          <w:tcPr>
            <w:tcW w:w="0" w:type="auto"/>
            <w:vMerge w:val="restart"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мебелью и специализированным оборудованием (световым, звукотехническим). Наличие комплекса противопожарных средств. Наличие оргтехники и компьютерного оборудования. Укомплектованность музыкальными инструментами. Наличие транспортных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 пожарной безопасности. Соответствие требованиям экологической безопасности.</w:t>
            </w:r>
          </w:p>
        </w:tc>
      </w:tr>
      <w:tr w:rsidR="007D1873" w:rsidTr="002B0B77">
        <w:tc>
          <w:tcPr>
            <w:tcW w:w="0" w:type="auto"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Услуга по организации работы клубных формирований народного творчества (кружков, студий,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творчества, клубов по интересам)</w:t>
            </w:r>
          </w:p>
        </w:tc>
        <w:tc>
          <w:tcPr>
            <w:tcW w:w="0" w:type="auto"/>
            <w:vMerge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1873" w:rsidRDefault="007D1873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77" w:rsidRDefault="002B0B77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73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873">
        <w:rPr>
          <w:rFonts w:ascii="Times New Roman" w:hAnsi="Times New Roman" w:cs="Times New Roman"/>
          <w:b/>
          <w:sz w:val="24"/>
          <w:szCs w:val="24"/>
        </w:rPr>
        <w:t>5. Основания для изменения объема, приостановления и прекращения исполнения муниципального задания:</w:t>
      </w:r>
    </w:p>
    <w:p w:rsidR="007D1873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873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условий выполнения муниципального задания</w:t>
      </w:r>
    </w:p>
    <w:p w:rsidR="007D1873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объемов лимитов бюджетных ассигнований</w:t>
      </w:r>
    </w:p>
    <w:p w:rsidR="007D1873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нормативной правовой базы</w:t>
      </w:r>
    </w:p>
    <w:p w:rsidR="007D1873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D0A" w:rsidRPr="00307D0A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D0A">
        <w:rPr>
          <w:rFonts w:ascii="Times New Roman" w:hAnsi="Times New Roman" w:cs="Times New Roman"/>
          <w:b/>
          <w:sz w:val="24"/>
          <w:szCs w:val="24"/>
        </w:rPr>
        <w:t>6. Порядок контроля исполнения муниципального задания</w:t>
      </w:r>
    </w:p>
    <w:p w:rsidR="007D1873" w:rsidRDefault="007D1873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0A" w:rsidRPr="007D1873" w:rsidRDefault="00307D0A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учреждения осуществляется посредством</w:t>
      </w:r>
    </w:p>
    <w:p w:rsidR="00F81E22" w:rsidRDefault="00307D0A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D0A">
        <w:rPr>
          <w:rFonts w:ascii="Times New Roman" w:hAnsi="Times New Roman" w:cs="Times New Roman"/>
          <w:sz w:val="24"/>
          <w:szCs w:val="24"/>
        </w:rPr>
        <w:t>Процедур внутреннего и внешнего контроля.</w:t>
      </w:r>
    </w:p>
    <w:p w:rsidR="00307D0A" w:rsidRDefault="00307D0A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Внутренний контроль проводится руководителем учреждения. Внутренний контроль подразделяется: оперативный контроль (по выявлению проблемных фактов и жалоб, касающихся качества предоставления услуг); плановый контроль (проверка деятельности отдельных работников, отделов и т.д.). Выявленные недостатки по оказанию услуг анализируются по каждому работнику учреждению с рассмотрением на трудовом коллективном собрании и подлежат служебному  расследованию с принятием мер к их устранению, вынесение дисциплинарных взысканий.</w:t>
      </w:r>
    </w:p>
    <w:p w:rsidR="00307D0A" w:rsidRDefault="00307D0A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внешний контроль деятельности структурных подразделений МУК «Централизованная клубная система» осуществляет Администрация Матвеево-Курганского сельского поселения, путем проведения плановых  контрольных мероприятий, а также по факту принятия мер по жалобам на качество услуг (внеплановые).</w:t>
      </w:r>
    </w:p>
    <w:p w:rsidR="007E292F" w:rsidRDefault="00307D0A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E292F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по предоставлению услуг предоставляется в Администрацию Матвеево-Курганского сельского поселения 1 раз в квартал, но не позднее 5-го числа, следующего за отчетным периодом.</w:t>
      </w:r>
    </w:p>
    <w:p w:rsidR="007E292F" w:rsidRDefault="007E292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"/>
        <w:gridCol w:w="1957"/>
        <w:gridCol w:w="2151"/>
        <w:gridCol w:w="5977"/>
      </w:tblGrid>
      <w:tr w:rsidR="007E292F" w:rsidTr="007E292F"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контроль исполнения </w:t>
            </w:r>
          </w:p>
        </w:tc>
      </w:tr>
      <w:tr w:rsidR="007E292F" w:rsidTr="007E292F"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0" w:type="auto"/>
          </w:tcPr>
          <w:p w:rsidR="007E292F" w:rsidRDefault="007E292F" w:rsidP="00F81E22">
            <w:pPr>
              <w:tabs>
                <w:tab w:val="left" w:pos="6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</w:tr>
    </w:tbl>
    <w:p w:rsidR="00307D0A" w:rsidRDefault="00307D0A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0A" w:rsidRPr="00307D0A" w:rsidRDefault="00307D0A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1F" w:rsidRPr="001B72EE" w:rsidRDefault="0026511F" w:rsidP="00F81E22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11F" w:rsidRPr="001B72EE" w:rsidSect="009763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39E"/>
    <w:rsid w:val="001B72EE"/>
    <w:rsid w:val="0026511F"/>
    <w:rsid w:val="002B0B77"/>
    <w:rsid w:val="002B7BF6"/>
    <w:rsid w:val="00307D0A"/>
    <w:rsid w:val="006510F7"/>
    <w:rsid w:val="0077332C"/>
    <w:rsid w:val="007D1873"/>
    <w:rsid w:val="007E292F"/>
    <w:rsid w:val="008C4949"/>
    <w:rsid w:val="0097639E"/>
    <w:rsid w:val="009A54B5"/>
    <w:rsid w:val="00A374F9"/>
    <w:rsid w:val="00A714AE"/>
    <w:rsid w:val="00AB5657"/>
    <w:rsid w:val="00B01E32"/>
    <w:rsid w:val="00B844F7"/>
    <w:rsid w:val="00B96579"/>
    <w:rsid w:val="00BF2FCE"/>
    <w:rsid w:val="00C8106A"/>
    <w:rsid w:val="00CC7208"/>
    <w:rsid w:val="00EA1EE6"/>
    <w:rsid w:val="00F23292"/>
    <w:rsid w:val="00F8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4D7B-42FA-460E-91E2-8AB2C05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2013-01-16T10:11:00Z</cp:lastPrinted>
  <dcterms:created xsi:type="dcterms:W3CDTF">2013-03-05T08:59:00Z</dcterms:created>
  <dcterms:modified xsi:type="dcterms:W3CDTF">2013-03-05T08:59:00Z</dcterms:modified>
</cp:coreProperties>
</file>