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3C" w:rsidRPr="00D6593C" w:rsidRDefault="00D6593C" w:rsidP="00D6593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659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 учреждение культуры</w:t>
      </w:r>
    </w:p>
    <w:p w:rsidR="00D6593C" w:rsidRPr="00D6593C" w:rsidRDefault="00D6593C" w:rsidP="00D6593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659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«Централизованная клубная система»</w:t>
      </w:r>
    </w:p>
    <w:p w:rsidR="00D6593C" w:rsidRPr="00D6593C" w:rsidRDefault="00D6593C" w:rsidP="00D6593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659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Матвеево курганского сельского поселения</w:t>
      </w:r>
    </w:p>
    <w:p w:rsidR="00D6593C" w:rsidRPr="00D6593C" w:rsidRDefault="00D6593C" w:rsidP="00D6593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6593C" w:rsidRPr="0095672D" w:rsidRDefault="00D6593C" w:rsidP="00D6593C">
      <w:pPr>
        <w:tabs>
          <w:tab w:val="left" w:pos="2715"/>
          <w:tab w:val="center" w:pos="4677"/>
        </w:tabs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59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9567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Приказ №</w:t>
      </w:r>
      <w:r w:rsidR="00FA0197" w:rsidRPr="009567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95672D" w:rsidRPr="009567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</w:t>
      </w:r>
      <w:r w:rsidRPr="009567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</w:p>
    <w:p w:rsidR="00D6593C" w:rsidRPr="00D6593C" w:rsidRDefault="00D6593C" w:rsidP="00D6593C">
      <w:pPr>
        <w:tabs>
          <w:tab w:val="left" w:pos="7425"/>
        </w:tabs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59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</w:p>
    <w:p w:rsidR="00FA0197" w:rsidRPr="00FA0197" w:rsidRDefault="00FA0197" w:rsidP="00FA0197">
      <w:pPr>
        <w:tabs>
          <w:tab w:val="left" w:pos="7425"/>
        </w:tabs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1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5F45">
        <w:rPr>
          <w:rFonts w:ascii="Times New Roman" w:eastAsia="Calibri" w:hAnsi="Times New Roman" w:cs="Times New Roman"/>
          <w:color w:val="000000"/>
          <w:sz w:val="28"/>
          <w:szCs w:val="28"/>
        </w:rPr>
        <w:t>09.01.2019</w:t>
      </w:r>
      <w:r w:rsidRPr="00FA01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FA01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п. Матвеев Курган</w:t>
      </w:r>
    </w:p>
    <w:p w:rsidR="00D6593C" w:rsidRDefault="00D6593C">
      <w:pPr>
        <w:rPr>
          <w:rFonts w:ascii="Times New Roman" w:hAnsi="Times New Roman" w:cs="Times New Roman"/>
          <w:sz w:val="28"/>
          <w:szCs w:val="28"/>
        </w:rPr>
      </w:pPr>
    </w:p>
    <w:p w:rsidR="00FA0197" w:rsidRPr="000D5F45" w:rsidRDefault="00D6593C">
      <w:pPr>
        <w:rPr>
          <w:rFonts w:ascii="Times New Roman" w:hAnsi="Times New Roman" w:cs="Times New Roman"/>
          <w:sz w:val="28"/>
          <w:szCs w:val="28"/>
        </w:rPr>
      </w:pPr>
      <w:r w:rsidRPr="000D5F45">
        <w:rPr>
          <w:rFonts w:ascii="Times New Roman" w:hAnsi="Times New Roman" w:cs="Times New Roman"/>
          <w:sz w:val="28"/>
          <w:szCs w:val="28"/>
        </w:rPr>
        <w:t xml:space="preserve">О назначении комиссии </w:t>
      </w:r>
      <w:proofErr w:type="gramStart"/>
      <w:r w:rsidRPr="000D5F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5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93C" w:rsidRPr="000D5F45" w:rsidRDefault="00D6593C">
      <w:pPr>
        <w:rPr>
          <w:rFonts w:ascii="Times New Roman" w:hAnsi="Times New Roman" w:cs="Times New Roman"/>
          <w:sz w:val="28"/>
          <w:szCs w:val="28"/>
        </w:rPr>
      </w:pPr>
      <w:r w:rsidRPr="000D5F45">
        <w:rPr>
          <w:rFonts w:ascii="Times New Roman" w:hAnsi="Times New Roman" w:cs="Times New Roman"/>
          <w:sz w:val="28"/>
          <w:szCs w:val="28"/>
        </w:rPr>
        <w:t>противодействию коррупции.</w:t>
      </w:r>
    </w:p>
    <w:p w:rsidR="00D6593C" w:rsidRDefault="00D6593C" w:rsidP="00D6593C">
      <w:pPr>
        <w:rPr>
          <w:rFonts w:ascii="Times New Roman" w:hAnsi="Times New Roman" w:cs="Times New Roman"/>
          <w:sz w:val="28"/>
          <w:szCs w:val="28"/>
        </w:rPr>
      </w:pPr>
    </w:p>
    <w:p w:rsidR="00D6593C" w:rsidRPr="00D6593C" w:rsidRDefault="00D6593C" w:rsidP="00D6593C">
      <w:pPr>
        <w:spacing w:line="30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65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 действующего законодательства   в  соответствии со статьей 13.3 Федерального закона от 25.12.2008г.  №273 – ФЗ «О противодействии коррупции»</w:t>
      </w:r>
    </w:p>
    <w:p w:rsidR="00D6593C" w:rsidRPr="00D6593C" w:rsidRDefault="00D6593C" w:rsidP="00D6593C">
      <w:pPr>
        <w:spacing w:line="300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93C" w:rsidRPr="00D6593C" w:rsidRDefault="00D6593C" w:rsidP="00D659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D6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D6593C" w:rsidRPr="00D6593C" w:rsidRDefault="00D6593C" w:rsidP="00D659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FC" w:rsidRDefault="00D6593C" w:rsidP="007629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D6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противодействию коррупции в следующем составе:</w:t>
      </w:r>
      <w:r w:rsidR="00BF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2FC" w:rsidRDefault="00BF22FC" w:rsidP="007629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2914" w:rsidRPr="007629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Глухих О.А. директор МУК  «Централизованная клубная система»</w:t>
      </w:r>
      <w:r w:rsidRPr="00BF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комиссии; </w:t>
      </w:r>
    </w:p>
    <w:p w:rsidR="00BF22FC" w:rsidRDefault="00BF22FC" w:rsidP="007629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93C">
        <w:rPr>
          <w:rFonts w:ascii="Times New Roman" w:hAnsi="Times New Roman" w:cs="Times New Roman"/>
          <w:sz w:val="28"/>
          <w:szCs w:val="28"/>
        </w:rPr>
        <w:t xml:space="preserve">Коваленко М.А. </w:t>
      </w:r>
      <w:r w:rsidR="00762914" w:rsidRPr="007629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МУК «Централизованная клубная система»</w:t>
      </w:r>
      <w:r w:rsidR="0040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03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ам.председателя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BF22FC" w:rsidRPr="00BF22FC" w:rsidRDefault="00BF22FC" w:rsidP="007629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Богданова С.В. заведующая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Краснобумажненским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-</w:t>
      </w:r>
      <w:r w:rsidRPr="00BF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762914" w:rsidRPr="00762914" w:rsidRDefault="0040317B" w:rsidP="007629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76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2914" w:rsidRPr="0076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40317B" w:rsidRDefault="00BF22FC" w:rsidP="007629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Ефремова Т.Н. заведующая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</w:t>
      </w:r>
    </w:p>
    <w:p w:rsidR="000D5F45" w:rsidRDefault="00762914" w:rsidP="007629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D5F45" w:rsidRPr="000D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противодействию коррупции</w:t>
      </w:r>
      <w:r w:rsidR="00BF2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0D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762914" w:rsidRPr="00762914" w:rsidRDefault="000D5F45" w:rsidP="007629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6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вступает в силу с момента подписания </w:t>
      </w:r>
    </w:p>
    <w:p w:rsidR="00762914" w:rsidRPr="00762914" w:rsidRDefault="000D5F45" w:rsidP="007629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2914" w:rsidRPr="0076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629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762914" w:rsidRDefault="00762914" w:rsidP="00762914">
      <w:pPr>
        <w:rPr>
          <w:rFonts w:ascii="Times New Roman" w:hAnsi="Times New Roman" w:cs="Times New Roman"/>
          <w:sz w:val="28"/>
          <w:szCs w:val="28"/>
        </w:rPr>
      </w:pPr>
    </w:p>
    <w:p w:rsidR="00762914" w:rsidRDefault="00762914" w:rsidP="00762914">
      <w:pPr>
        <w:rPr>
          <w:rFonts w:ascii="Times New Roman" w:hAnsi="Times New Roman" w:cs="Times New Roman"/>
          <w:sz w:val="28"/>
          <w:szCs w:val="28"/>
        </w:rPr>
      </w:pPr>
    </w:p>
    <w:p w:rsidR="00762914" w:rsidRDefault="00762914" w:rsidP="00762914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МУК ЦКС</w:t>
      </w:r>
      <w:r>
        <w:rPr>
          <w:rFonts w:ascii="Times New Roman" w:hAnsi="Times New Roman" w:cs="Times New Roman"/>
          <w:sz w:val="28"/>
          <w:szCs w:val="28"/>
        </w:rPr>
        <w:tab/>
      </w:r>
      <w:r w:rsidR="00FA019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О.А. Глухих</w:t>
      </w:r>
    </w:p>
    <w:p w:rsidR="00762914" w:rsidRDefault="00762914" w:rsidP="00762914">
      <w:pPr>
        <w:rPr>
          <w:rFonts w:ascii="Times New Roman" w:hAnsi="Times New Roman" w:cs="Times New Roman"/>
          <w:sz w:val="28"/>
          <w:szCs w:val="28"/>
        </w:rPr>
      </w:pPr>
    </w:p>
    <w:p w:rsidR="00762914" w:rsidRDefault="00762914" w:rsidP="00762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62914" w:rsidRDefault="00BF22FC" w:rsidP="00762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F22FC" w:rsidRDefault="00BF22FC" w:rsidP="0076291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</w:p>
    <w:p w:rsidR="00BF22FC" w:rsidRDefault="00BF22FC" w:rsidP="0076291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</w:p>
    <w:p w:rsidR="00BF22FC" w:rsidRDefault="00BF22FC" w:rsidP="0076291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</w:p>
    <w:p w:rsidR="00BF22FC" w:rsidRDefault="00BF22FC" w:rsidP="0076291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</w:t>
      </w:r>
    </w:p>
    <w:p w:rsidR="0095672D" w:rsidRDefault="0095672D" w:rsidP="0076291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Default="0095672D" w:rsidP="0076291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22FC" w:rsidRDefault="00BF22FC" w:rsidP="0076291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22FC" w:rsidRDefault="00BF22FC" w:rsidP="0076291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Default="0095672D" w:rsidP="0095672D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762914" w:rsidP="0095672D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59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="0095672D"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</w:p>
    <w:p w:rsidR="0095672D" w:rsidRPr="0095672D" w:rsidRDefault="0095672D" w:rsidP="0095672D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приказу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  9.01.2019г. № 6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Положение о комиссии </w:t>
      </w:r>
    </w:p>
    <w:p w:rsidR="0095672D" w:rsidRPr="0095672D" w:rsidRDefault="0095672D" w:rsidP="0095672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противодействию коррупции</w:t>
      </w:r>
    </w:p>
    <w:p w:rsidR="0095672D" w:rsidRPr="0095672D" w:rsidRDefault="0095672D" w:rsidP="0095672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9567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proofErr w:type="gramEnd"/>
      <w:r w:rsidRPr="009567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МУК «Централизованная клубная система»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Общие положения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1.1.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Положение о комиссии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противодействию коррупции в МУК  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«Централизованная клубная система»   (далее - Положение) разработано в соответствии с Федеральным законом от 25.12.2008 № 273-ФЗ «О противодействии коррупции» и определяет направления, организацию и порядок деятельности комиссии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противодействию коррупции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МУК  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«Централизованная клубная система»   (далее – Комиссия).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1.2.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Федерации, уставом МУК  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«Централизованная клубная система», настоящим Положение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и другими локальными актами МУК 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«Централизованная клубная система»</w:t>
      </w:r>
      <w:proofErr w:type="gramStart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.</w:t>
      </w:r>
      <w:proofErr w:type="gramEnd"/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1.3.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Комиссия создается для координации деятельности руководящих работников, управленческих подра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зделений и органов управления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 «Централизованная клубная система»  по устранению причин коррупции и условий им способствующих, выявлению и пресечению фактов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коррупции и её проявлений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 «Централизованная клубная система».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1.4.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Комиссия является совещательным органом, который систематически осуществляет комплекс мероприятий </w:t>
      </w:r>
      <w:proofErr w:type="gramStart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gramEnd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1.4.1.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выявлению и устранению причин и условий, порождающих коррупцию, а также возможных иных конфликтных ситуаций;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1.4.2.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выработке оптимальных механизмов защиты от проникнове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ния коррупции в подразделения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 «Централизованная клубная система»  с учетом их специфики, снижению в них коррупционных рисков;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1.4.3.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созданию единой системы мониторинга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информирования работников  МУК 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«Централизованная клубная система»  по проблемам коррупции;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1.4.4.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spellStart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пропаганде;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1.4.5.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привлечению общественности и средств массовой информации к сотрудничеству по вопросам противодействия коррупции в целях выработки у работников и обучающихся навыков </w:t>
      </w:r>
      <w:proofErr w:type="spellStart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1.5.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Для целей настоящего Положения применяются следующие понятия и определения: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1.5.1.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Коррупция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 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1.5.2.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1.5.3.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1.5.4.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Субъекты </w:t>
      </w:r>
      <w:proofErr w:type="spellStart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политики, граждане. В </w:t>
      </w:r>
      <w:proofErr w:type="spellStart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политики являются: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Руководящий состав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«Централизованная клубная система»;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работники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 «Централизованная клубная система»;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1.5.5.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1.5.6.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Предупреждение коррупции - деятельность субъектов </w:t>
      </w:r>
      <w:proofErr w:type="spellStart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2. Направления деятельности и задачи Комиссии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2.1.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Основными направлениями деятельности Комиссии являются: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2.1.1.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изучение причин и условий, способс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твующих появлению коррупции в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 «Централизованная клубная система»  и подготовка предложений по совершенствованию правовых, экономических и организационны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 механизмов функционирования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 «Централизованная клубная система»  (его подразделений) в целях устранения почвы для коррупции;</w:t>
      </w:r>
      <w:proofErr w:type="gramEnd"/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2.1.2.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прием и проверка поступающих в Комиссию заявлений и обращений, иных сведений об участии должностных лиц, 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хнических и других работников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«Централизованная клубная система»  в коррупционной деятельности;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2.1.3.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2.1.4.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сбор, анализ и подготов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ка информации для руководства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 «Централизованная клубная система»  о фактах коррупции и выработка рекомендаций для их устранения;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2.1.5.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рассмотрение иных вопросов, а также конфликтных ситуаций, в соответствии с направлениями деятельности Комиссии.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2.2.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Основными задачами Комиссии являются: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2.2.1.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выявление и изучение причин и условий, порождающих коррупцию </w:t>
      </w:r>
      <w:proofErr w:type="gramStart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МУК «Централизованная клубная система»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2.2.2.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выработка рекомендаций для практического использования по предотвращению и профилактике коррупционных правонарушений в деятельности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МУК «Централизованная клубная система»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2.2.3.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взаимодействие с правоохранительными органами в части достижения целей создания и работы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2.2.4.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оказание консультативной помощи субъектам </w:t>
      </w:r>
      <w:proofErr w:type="spellStart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тики МУК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«Централизованная клубная система»  по вопросам, связанным с применением на практике общих принципов служебного поведения работников, а также обучающихся.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3. Права и обязанности Комиссии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3.1.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Комиссия в соответствии с направлениями деятельности имеет право: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3.1.1. Осуществлять предварительное рассмотрение заявлений, сообщений и иных документов, поступивших в Комиссию;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3.1.2. Запрашивать информацию, разъяснения по рассматриваемы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вопросам от должностных лиц МУК 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«Централизованная клубная система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», обучающихся или работников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«Централизованная клубная система», и в случае необходимости приглашает их на свои заседания;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3.1.3. Принимать решения по рассмотренным входящим в ее компетенцию вопросам и выходить с предложениями и рекомен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дациями к руководству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«Централизованная клубная система»  и руководителям лю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бых структурных подразделений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«Централизованная клубная система»;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3.1.4. Контролировать испо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лнение принимаемых директором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«Централизованная клубная система»  решений по вопросам предупреждения и противодействия коррупции;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3.1.5. Решать вопросы организации деятельности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3.1.6. Создавать рабочие группы по вопросам, рассматриваемым Комиссией;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3.1.7. Взаимодействовать с органами по предупреждению и противодействию коррупции, созданными в Российской Федерации;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3.1.8. Привлекать к работе в Комиссии должностных лиц</w:t>
      </w:r>
      <w:r w:rsidR="00013C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работников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 «Централизованная клубная система»;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3.1.9. Координировать действия рабочих групп по противодействию корруп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ции структурных подразделений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«Централизованная клубная система», давать им указания, обязательные для выполнения;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3.1.10. Контролировать выполнение поручений Комиссии в части предупреждения и противодействия коррупции, а также анализировать их ход.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4. Организация деятельности Комиссии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4.1. Решение о создании Комиссии, утверждение Положения о Комиссии, ее количественном и персональном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оставе принимается директором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 «Централизованная клубная система»  и утверждается приказом. Положение о 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миссии принимается  комиссией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 «Централизованная клубная система».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4.2. В состав Комиссии входят: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Председатель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Заместитель председателя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Секретарь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Члены комиссии.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 Деятельность Комиссии организует председатель комиссии, назначаемый приказом </w:t>
      </w:r>
      <w:r w:rsidR="00013C5E">
        <w:rPr>
          <w:rFonts w:ascii="Times New Roman" w:eastAsia="Calibri" w:hAnsi="Times New Roman" w:cs="Times New Roman"/>
          <w:color w:val="000000"/>
          <w:sz w:val="28"/>
          <w:szCs w:val="28"/>
        </w:rPr>
        <w:t>директора МУК ЦКС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, а в его отсутствие заместитель председателя комиссии.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4.4. Председатель комиссии: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организует работу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созывает заседания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формирует проект повестки и осуществляет руководство подготовкой заседания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определяет состав лиц, приглашаемых на заседания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ведет заседания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подписывает рекомендации, предложения, письма, обращения и иные документы, направляемые от имени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-осуществляет иные полномочия в соответствии с настоящим Положением.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4.5.  Заместитель председателя комиссии выполняет обязанности председателя Комиссии в случае его отсутствия.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4.6.  Секретарь комиссии: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принимает и регистрирует заявления, сообщения, предложения и иные документы от </w:t>
      </w:r>
      <w:r w:rsidR="00013C5E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должностных лиц;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готовит материалы для рассмотрения вопросов Комиссией;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направляет членам Комиссии материалы к очередному заседанию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ведет протоколы заседаний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ведет документацию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по поручению председателя Комиссии осуществляет деловую переписку с   подр</w:t>
      </w:r>
      <w:r w:rsidR="00013C5E">
        <w:rPr>
          <w:rFonts w:ascii="Times New Roman" w:eastAsia="Calibri" w:hAnsi="Times New Roman" w:cs="Times New Roman"/>
          <w:color w:val="000000"/>
          <w:sz w:val="28"/>
          <w:szCs w:val="28"/>
        </w:rPr>
        <w:t>азделениями МУК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«Централизованная клубная система», а также с государственными и местными органами, общественными организациями и иными структурами;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готовит проект годового отчета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осуществляет иную работу по поручению председателя Комиссии.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4.7. Член комиссии: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участвует в работе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лично участвует в голосовании по всем вопросам, рассматриваемым Комиссией;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вносит на рассмотрение Комиссии предложения, участвует в их подготовке, обсуждении и принятии по ним решений;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выполняет поручения Комиссии и председателя комиссии;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выполняет возложенные на него Комиссией иные обязанности.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4.8. Член комиссии добровольно принимает на себя обязательства о неразглашении сведений, затрагивающих честь достоинство граждан, другой конфиденциальной информации, которая рассматривается Комиссией. Информация, полученная Комиссией в ходе рассмотрения вопросов, может быть использована только в порядке, предусмотренном действующим российским законодательством.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4.9. По решению председателя Комиссии могут быть образованы рабочие группы.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состав рабочих групп в зависимости от вопросов, для решения которых они образуются, могут включаться представители структурных подразделений </w:t>
      </w:r>
      <w:r w:rsidR="00013C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иные лица.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Цели деятельности рабочих групп определяются решениями председателя Комиссии об их создании.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5. Порядок работы Комиссии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5.1. Комиссия самостоятельно определяет порядок своей работы в соответствии с планом деятельности.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5.2. Основной формой работы Комиссии являются заседания Комиссии, которые проводятся регулярно, не реже двух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5.4. Материалы к заседанию Комиссии за два дня до дня заседания Комиссии направляются секретарем членам комиссии.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5.5. Заседание Комиссии правомочно, если на нем присутствует не менее 2/3 членов комиссии.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5.6. 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комиссии, и вправе изложить свое мнение по рассматриваемым вопросам в письменном виде.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5.7. 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5.8. Решения Комиссии принимаются простым большинством голосов от числа присутствующих членов комиссии и носят рекомендательный характер. При необходимости решения реализуются путем принятия соотве</w:t>
      </w:r>
      <w:r w:rsidR="00013C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тствующих приказов директора  МУК 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«Централизованная клубная система»</w:t>
      </w:r>
      <w:proofErr w:type="gramStart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5.9. Каждый член комиссии при голосовании имеет один голос. При равенстве числа голосов голос председателя Комиссии являются решающим.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5.10. В случае несогласия с принятым решением, член комиссии, имеющий особое мнение по рассматриваемому Комиссией вопросу, вправе изложить в письменном виде особое мнение, которое подлежит приобщению к протоколу.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5.11.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5.12.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6. Полномочия Комиссии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6.1. Комиссия в пределах своих полномочий осуществляет следующие мероприятия: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6.1.1. разрабатывает и организует реализацию системы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6.1.2. организует работу по определению сфер деятельности, имеющих наиболее </w:t>
      </w:r>
      <w:r w:rsidR="00013C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высокие коррупционные риски </w:t>
      </w:r>
      <w:proofErr w:type="gramStart"/>
      <w:r w:rsidR="00013C5E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="00013C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МУК 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«Централизованная клубная система»;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6.1.3. организует работу по разъяснению работникам и обучающимся основных положений международного и федерального законодательства по противодействию коррупции, требований к служебному поведению ППС, механизмов возникновения конфликтов интересов;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6.1.4. принимает участие в проведении анализа на </w:t>
      </w:r>
      <w:proofErr w:type="spellStart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коррупциогенность</w:t>
      </w:r>
      <w:proofErr w:type="spellEnd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нормативных правовых актов и их проект</w:t>
      </w:r>
      <w:r w:rsidR="00013C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ов, относящихся к компетенции МУК 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«Централизованная клубная система»;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6.1.5. заслушивает на своих заседаниях руководител</w:t>
      </w:r>
      <w:r w:rsidR="00013C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ей структурных подразделений  МУК  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«Централизованная клубная система»  о проводимой работе по осуществлению мер противодействия проявлениям коррупции;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6.1.6. изучает, анализирует и обобщает поступающие в Комиссию документы и иные материалы о коррупции и противодействии коррупции;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6.1.7. осуществляет взаимодействие с правоохранительными органами по вопросам выявления мер противодействия коррупции. В компетенцию Комиссии не входит участие в осуществлении прокурорского надзора, оперативно-розыскной и следственной работы правоохранительных органов.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7. Взаимодействие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со</w:t>
      </w:r>
      <w:r w:rsidR="00013C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структурными подразделениями МУК</w:t>
      </w:r>
      <w:proofErr w:type="gramStart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«Ц</w:t>
      </w:r>
      <w:proofErr w:type="gramEnd"/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ентрализованная клубная система»  по вопросам реализации мер противодействия коррупции, совершенствования методической и организационной работы по предупреждению </w:t>
      </w:r>
      <w:r w:rsidR="00013C5E">
        <w:rPr>
          <w:rFonts w:ascii="Times New Roman" w:eastAsia="Calibri" w:hAnsi="Times New Roman" w:cs="Times New Roman"/>
          <w:color w:val="000000"/>
          <w:sz w:val="28"/>
          <w:szCs w:val="28"/>
        </w:rPr>
        <w:t>и противодействию коррупции в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«Централизованная клубная система»;</w:t>
      </w:r>
    </w:p>
    <w:p w:rsidR="0095672D" w:rsidRPr="0095672D" w:rsidRDefault="00013C5E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 органами управления МУК </w:t>
      </w:r>
      <w:r w:rsidR="0095672D"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«Централизованная клубная система» 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с общественными объединениями, коммерчески</w:t>
      </w:r>
      <w:r w:rsidR="003B491B">
        <w:rPr>
          <w:rFonts w:ascii="Times New Roman" w:eastAsia="Calibri" w:hAnsi="Times New Roman" w:cs="Times New Roman"/>
          <w:color w:val="000000"/>
          <w:sz w:val="28"/>
          <w:szCs w:val="28"/>
        </w:rPr>
        <w:t>ми организациями, работниками М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УК «Централизованная клубная система»  и гражданами по рассмотрению их письменных обращений, связанных с вопросами про</w:t>
      </w:r>
      <w:r w:rsidR="003B4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тиводействия коррупции </w:t>
      </w:r>
      <w:proofErr w:type="gramStart"/>
      <w:r w:rsidR="003B49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="003B49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МУК  </w:t>
      </w: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«Централизованная клубная система»;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5672D" w:rsidRPr="0095672D" w:rsidRDefault="0095672D" w:rsidP="0095672D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67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62914" w:rsidRPr="00762914" w:rsidRDefault="00762914" w:rsidP="00762914">
      <w:pPr>
        <w:rPr>
          <w:rFonts w:ascii="Times New Roman" w:hAnsi="Times New Roman" w:cs="Times New Roman"/>
          <w:sz w:val="28"/>
          <w:szCs w:val="28"/>
        </w:rPr>
      </w:pPr>
      <w:r w:rsidRPr="00D659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</w:t>
      </w:r>
    </w:p>
    <w:sectPr w:rsidR="00762914" w:rsidRPr="00762914" w:rsidSect="0010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100"/>
    <w:rsid w:val="00013C5E"/>
    <w:rsid w:val="000D5F45"/>
    <w:rsid w:val="00106861"/>
    <w:rsid w:val="0026159E"/>
    <w:rsid w:val="003751F6"/>
    <w:rsid w:val="003B491B"/>
    <w:rsid w:val="0040317B"/>
    <w:rsid w:val="004C2454"/>
    <w:rsid w:val="00631100"/>
    <w:rsid w:val="00762914"/>
    <w:rsid w:val="0095672D"/>
    <w:rsid w:val="00B72F47"/>
    <w:rsid w:val="00BB440E"/>
    <w:rsid w:val="00BF22FC"/>
    <w:rsid w:val="00D6593C"/>
    <w:rsid w:val="00FA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</w:style>
  <w:style w:type="paragraph" w:styleId="ab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</w:style>
  <w:style w:type="paragraph" w:styleId="ab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2018-04-16T08:02:00Z</cp:lastPrinted>
  <dcterms:created xsi:type="dcterms:W3CDTF">2017-02-01T07:13:00Z</dcterms:created>
  <dcterms:modified xsi:type="dcterms:W3CDTF">2019-02-18T10:16:00Z</dcterms:modified>
</cp:coreProperties>
</file>