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14:paraId="2A45C1BA" w14:textId="77777777" w:rsidR="00F90BED" w:rsidRDefault="00F90BED" w:rsidP="002C3BD4">
      <w:pPr>
        <w:spacing w:after="0" w:line="240" w:lineRule="exact"/>
        <w:ind w:left="5529"/>
      </w:pPr>
    </w:p>
    <w:p w14:paraId="364CC4E3" w14:textId="60FA20CB"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14:paraId="44521B69" w14:textId="1CF25F71" w:rsidR="002C3BD4" w:rsidRDefault="002C3BD4" w:rsidP="002C3BD4">
      <w:pPr>
        <w:spacing w:after="0" w:line="240" w:lineRule="exact"/>
        <w:ind w:left="5529"/>
      </w:pPr>
    </w:p>
    <w:p w14:paraId="5DCC2710" w14:textId="77777777"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14:paraId="2D6C7452" w14:textId="77777777" w:rsidR="002C3BD4" w:rsidRDefault="002C3BD4" w:rsidP="002C3BD4">
      <w:pPr>
        <w:spacing w:after="0" w:line="240" w:lineRule="exact"/>
        <w:ind w:left="5529"/>
      </w:pPr>
    </w:p>
    <w:p w14:paraId="194432CB" w14:textId="1845C095"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14:paraId="081B390E" w14:textId="1768755A" w:rsidR="002C3BD4" w:rsidRDefault="002C3BD4" w:rsidP="002C3BD4">
      <w:pPr>
        <w:spacing w:after="0" w:line="240" w:lineRule="exact"/>
        <w:ind w:left="5529"/>
      </w:pPr>
    </w:p>
    <w:p w14:paraId="1D6AB811" w14:textId="3A8DFF2A" w:rsidR="002C3BD4" w:rsidRDefault="002C3BD4" w:rsidP="002C3BD4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 » </w:t>
      </w:r>
      <w:r w:rsidR="00181CA5">
        <w:t>мая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Default="002C3BD4" w:rsidP="00181CA5">
      <w:pPr>
        <w:spacing w:after="0" w:line="240" w:lineRule="auto"/>
        <w:contextualSpacing/>
      </w:pPr>
    </w:p>
    <w:p w14:paraId="03C31EB8" w14:textId="3274B5D2" w:rsidR="002C3BD4" w:rsidRDefault="00804805" w:rsidP="00181CA5">
      <w:pPr>
        <w:spacing w:after="0" w:line="240" w:lineRule="auto"/>
        <w:contextualSpacing/>
        <w:jc w:val="center"/>
      </w:pPr>
      <w:r>
        <w:t>«</w:t>
      </w:r>
      <w:r w:rsidR="003338C0">
        <w:rPr>
          <w:bCs/>
        </w:rPr>
        <w:t>В</w:t>
      </w:r>
      <w:r w:rsidR="003338C0" w:rsidRPr="00F61E28">
        <w:rPr>
          <w:bCs/>
        </w:rPr>
        <w:t>в</w:t>
      </w:r>
      <w:r w:rsidR="003338C0">
        <w:rPr>
          <w:bCs/>
        </w:rPr>
        <w:t>е</w:t>
      </w:r>
      <w:r w:rsidR="003338C0" w:rsidRPr="00F61E28">
        <w:rPr>
          <w:bCs/>
        </w:rPr>
        <w:t>д</w:t>
      </w:r>
      <w:r w:rsidR="003338C0">
        <w:rPr>
          <w:bCs/>
        </w:rPr>
        <w:t>ены</w:t>
      </w:r>
      <w:r w:rsidR="003338C0" w:rsidRPr="00F61E28">
        <w:rPr>
          <w:bCs/>
        </w:rPr>
        <w:t xml:space="preserve"> новые правила назначения малообеспеченным семьям пособия на детей от 3 до 7 лет</w:t>
      </w:r>
      <w:r w:rsidR="00F90BED">
        <w:t>»</w:t>
      </w:r>
    </w:p>
    <w:p w14:paraId="30E57244" w14:textId="6D5D65DB" w:rsidR="002C3BD4" w:rsidRDefault="002C3BD4" w:rsidP="00181CA5">
      <w:pPr>
        <w:spacing w:after="0" w:line="240" w:lineRule="auto"/>
        <w:contextualSpacing/>
      </w:pPr>
    </w:p>
    <w:p w14:paraId="58AAA866" w14:textId="77777777" w:rsidR="00181CA5" w:rsidRDefault="00277688" w:rsidP="00181CA5">
      <w:pPr>
        <w:spacing w:after="0" w:line="240" w:lineRule="auto"/>
        <w:ind w:firstLine="720"/>
        <w:contextualSpacing/>
        <w:jc w:val="both"/>
        <w:rPr>
          <w:bCs/>
        </w:rPr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</w:t>
      </w:r>
      <w:r w:rsidR="00CB6230">
        <w:t xml:space="preserve">что </w:t>
      </w:r>
      <w:r w:rsidR="00181CA5">
        <w:rPr>
          <w:bCs/>
        </w:rPr>
        <w:t>Правительством РФ в</w:t>
      </w:r>
      <w:r w:rsidR="00181CA5" w:rsidRPr="00F61E28">
        <w:rPr>
          <w:bCs/>
        </w:rPr>
        <w:t>в</w:t>
      </w:r>
      <w:r w:rsidR="00181CA5">
        <w:rPr>
          <w:bCs/>
        </w:rPr>
        <w:t>е</w:t>
      </w:r>
      <w:r w:rsidR="00181CA5" w:rsidRPr="00F61E28">
        <w:rPr>
          <w:bCs/>
        </w:rPr>
        <w:t>д</w:t>
      </w:r>
      <w:r w:rsidR="00181CA5">
        <w:rPr>
          <w:bCs/>
        </w:rPr>
        <w:t>ены</w:t>
      </w:r>
      <w:r w:rsidR="00181CA5" w:rsidRPr="00F61E28">
        <w:rPr>
          <w:bCs/>
        </w:rPr>
        <w:t xml:space="preserve"> новые правила назначения малообеспеченным семьям пособия на детей от 3 до 7 лет.</w:t>
      </w:r>
    </w:p>
    <w:p w14:paraId="260B3948" w14:textId="77777777" w:rsidR="00181CA5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 xml:space="preserve">Пособие </w:t>
      </w:r>
      <w:r>
        <w:t>может быть</w:t>
      </w:r>
      <w:r w:rsidRPr="00CF65ED">
        <w:t xml:space="preserve"> назнач</w:t>
      </w:r>
      <w:r>
        <w:t>ено</w:t>
      </w:r>
      <w:r w:rsidRPr="00CF65ED">
        <w:t xml:space="preserve"> в размере 50</w:t>
      </w:r>
      <w:r>
        <w:t>%</w:t>
      </w:r>
      <w:r w:rsidRPr="00CF65ED">
        <w:t>, 75</w:t>
      </w:r>
      <w:r>
        <w:t>%</w:t>
      </w:r>
      <w:r w:rsidRPr="00CF65ED">
        <w:t xml:space="preserve"> и</w:t>
      </w:r>
      <w:r>
        <w:t>ли</w:t>
      </w:r>
      <w:r w:rsidRPr="00CF65ED">
        <w:t xml:space="preserve"> 100% от регионального прожиточного минимума. Подход к назначению пособи</w:t>
      </w:r>
      <w:r>
        <w:t>я</w:t>
      </w:r>
      <w:r w:rsidRPr="00CF65ED">
        <w:t xml:space="preserve"> </w:t>
      </w:r>
      <w:r>
        <w:t>буде</w:t>
      </w:r>
      <w:r w:rsidRPr="00CF65ED">
        <w:t>т адресным.</w:t>
      </w:r>
    </w:p>
    <w:p w14:paraId="17A14C09" w14:textId="77777777" w:rsidR="00181CA5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 xml:space="preserve">Если при выплате пособия в размере 50% среднедушевой доход семьи не достигнет регионального прожиточного минимума, пособие </w:t>
      </w:r>
      <w:r>
        <w:t xml:space="preserve">будет </w:t>
      </w:r>
      <w:r w:rsidRPr="00CF65ED">
        <w:t>назнач</w:t>
      </w:r>
      <w:r>
        <w:t>ено</w:t>
      </w:r>
      <w:r w:rsidRPr="00CF65ED">
        <w:t xml:space="preserve"> в размере 75%. Если и при этом среднедушевые доходы в семье не поднимутся до уровня прожиточного минимума, то </w:t>
      </w:r>
      <w:r>
        <w:t xml:space="preserve">подлежит </w:t>
      </w:r>
      <w:r w:rsidRPr="00CF65ED">
        <w:t>назнач</w:t>
      </w:r>
      <w:r>
        <w:t>ению</w:t>
      </w:r>
      <w:r w:rsidRPr="00CF65ED">
        <w:t xml:space="preserve"> пособие в размере 100% регионального прожиточного минимума на реб</w:t>
      </w:r>
      <w:r>
        <w:t>е</w:t>
      </w:r>
      <w:r w:rsidRPr="00CF65ED">
        <w:t>нка.</w:t>
      </w:r>
    </w:p>
    <w:p w14:paraId="21EEB6AF" w14:textId="77777777" w:rsidR="00181CA5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>При расч</w:t>
      </w:r>
      <w:r>
        <w:t>е</w:t>
      </w:r>
      <w:r w:rsidRPr="00CF65ED">
        <w:t>те нуждаемости в составе семьи учитыва</w:t>
      </w:r>
      <w:r>
        <w:t>ю</w:t>
      </w:r>
      <w:r w:rsidRPr="00CF65ED">
        <w:t>т</w:t>
      </w:r>
      <w:r>
        <w:t>ся</w:t>
      </w:r>
      <w:r w:rsidRPr="00CF65ED">
        <w:t xml:space="preserve"> студент</w:t>
      </w:r>
      <w:r>
        <w:t>ы</w:t>
      </w:r>
      <w:r w:rsidRPr="00CF65ED">
        <w:t xml:space="preserve"> и опекаемы</w:t>
      </w:r>
      <w:r>
        <w:t>е</w:t>
      </w:r>
      <w:r w:rsidRPr="00CF65ED">
        <w:t xml:space="preserve"> дет</w:t>
      </w:r>
      <w:r>
        <w:t>и</w:t>
      </w:r>
      <w:r w:rsidRPr="00CF65ED">
        <w:t>.</w:t>
      </w:r>
    </w:p>
    <w:p w14:paraId="7A9EBF1D" w14:textId="77777777" w:rsidR="003338C0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>При назначении выплаты будут учитывать</w:t>
      </w:r>
      <w:r>
        <w:t>ся</w:t>
      </w:r>
      <w:r w:rsidRPr="00CF65ED">
        <w:t xml:space="preserve"> доходы и имущество заявителей. Вводится "правило нулевого дохода". Т. е. пособие назначается при наличии у взрослых членов семьи заработка, либо отсутствие доходов должно быть обосновано объективными жизненными обстоятельствами.</w:t>
      </w:r>
      <w:r w:rsidRPr="00CF65ED">
        <w:br/>
        <w:t>В составе доходов не будут учитывать компенсационную выплату в размере 10 тыс. руб., которую получают родители, ухажива</w:t>
      </w:r>
      <w:r w:rsidR="003338C0">
        <w:t>ющие за детьми с инвалидностью.</w:t>
      </w:r>
    </w:p>
    <w:p w14:paraId="1EE034E1" w14:textId="77777777" w:rsidR="003338C0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>Предусмотрен определенный минимум имущества, при наличии которого семьи все равно могут рассчитывать на выплату (1 квартира, 1 дача, 1 гараж, 1 автомобиль, вклад в банке на сумму до 250 тыс. руб. и пр.).</w:t>
      </w:r>
      <w:r w:rsidRPr="00CF65ED">
        <w:br/>
        <w:t xml:space="preserve">Обновлена форма заявления на выплату на портале </w:t>
      </w:r>
      <w:proofErr w:type="spellStart"/>
      <w:r w:rsidRPr="00CF65ED">
        <w:t>госуслуг</w:t>
      </w:r>
      <w:proofErr w:type="spellEnd"/>
      <w:r w:rsidRPr="00CF65ED">
        <w:t>. Значительная часть данных будет проставляться автоматически. Назначение и выплата пособия будут прох</w:t>
      </w:r>
      <w:r w:rsidR="003338C0">
        <w:t>одить по системе "одного окна".</w:t>
      </w:r>
    </w:p>
    <w:p w14:paraId="5DE32101" w14:textId="3840894E" w:rsidR="00181CA5" w:rsidRPr="00CF65ED" w:rsidRDefault="00181CA5" w:rsidP="00181CA5">
      <w:pPr>
        <w:spacing w:after="0" w:line="240" w:lineRule="auto"/>
        <w:ind w:firstLine="720"/>
        <w:contextualSpacing/>
        <w:jc w:val="both"/>
      </w:pPr>
      <w:bookmarkStart w:id="0" w:name="_GoBack"/>
      <w:bookmarkEnd w:id="0"/>
      <w:r w:rsidRPr="00CF65ED">
        <w:t xml:space="preserve">Постановление вступает в силу с 1 апреля </w:t>
      </w:r>
      <w:smartTag w:uri="urn:schemas-microsoft-com:office:smarttags" w:element="metricconverter">
        <w:smartTagPr>
          <w:attr w:name="ProductID" w:val="2021 г"/>
        </w:smartTagPr>
        <w:r w:rsidRPr="00CF65ED">
          <w:t>2021 г</w:t>
        </w:r>
      </w:smartTag>
      <w:r w:rsidRPr="00CF65ED">
        <w:t>., за исключением отдельных положений, для которых предусмотрен иной срок введения в действие.</w:t>
      </w:r>
    </w:p>
    <w:p w14:paraId="10CD191A" w14:textId="74576AD7" w:rsidR="002D3E50" w:rsidRPr="002D3E50" w:rsidRDefault="002D3E50" w:rsidP="00181CA5">
      <w:pPr>
        <w:shd w:val="clear" w:color="auto" w:fill="FFFFFF"/>
        <w:spacing w:after="0" w:line="240" w:lineRule="auto"/>
        <w:ind w:firstLine="709"/>
        <w:jc w:val="both"/>
      </w:pPr>
    </w:p>
    <w:p w14:paraId="79D65D65" w14:textId="77777777" w:rsidR="00616E4C" w:rsidRDefault="00616E4C" w:rsidP="00E81236">
      <w:pPr>
        <w:spacing w:after="0" w:line="240" w:lineRule="exact"/>
        <w:jc w:val="both"/>
      </w:pPr>
    </w:p>
    <w:p w14:paraId="6A887257" w14:textId="3A279E4B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0DD68E0E" w14:textId="77777777"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14:paraId="0F97760F" w14:textId="74B762CB"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14:paraId="4098D9FE" w14:textId="77777777" w:rsidR="00E81236" w:rsidRDefault="00E81236" w:rsidP="00E81236">
      <w:pPr>
        <w:spacing w:after="0" w:line="240" w:lineRule="exact"/>
        <w:jc w:val="both"/>
      </w:pPr>
    </w:p>
    <w:p w14:paraId="38172237" w14:textId="6A66A0C1"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234110"/>
    <w:rsid w:val="00242AA6"/>
    <w:rsid w:val="00247951"/>
    <w:rsid w:val="00277688"/>
    <w:rsid w:val="00296196"/>
    <w:rsid w:val="002C3BD4"/>
    <w:rsid w:val="002D3E50"/>
    <w:rsid w:val="003338C0"/>
    <w:rsid w:val="003657CA"/>
    <w:rsid w:val="00393723"/>
    <w:rsid w:val="003D3D42"/>
    <w:rsid w:val="003D73EB"/>
    <w:rsid w:val="00445B1F"/>
    <w:rsid w:val="00453833"/>
    <w:rsid w:val="00457013"/>
    <w:rsid w:val="004D37D7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E4AA1"/>
    <w:rsid w:val="00A478BD"/>
    <w:rsid w:val="00A479DD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Хрипунов Артем Вячеславович</cp:lastModifiedBy>
  <cp:revision>50</cp:revision>
  <cp:lastPrinted>2021-05-21T11:32:00Z</cp:lastPrinted>
  <dcterms:created xsi:type="dcterms:W3CDTF">2019-03-04T06:10:00Z</dcterms:created>
  <dcterms:modified xsi:type="dcterms:W3CDTF">2021-05-21T11:36:00Z</dcterms:modified>
</cp:coreProperties>
</file>